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04AA5" w14:textId="3693BF04" w:rsidR="009F77AC" w:rsidRPr="00682A0E" w:rsidRDefault="000D4B50" w:rsidP="00461551">
      <w:pPr>
        <w:jc w:val="center"/>
        <w:rPr>
          <w:rFonts w:eastAsia="Calibri"/>
          <w:b/>
          <w:sz w:val="24"/>
          <w:szCs w:val="24"/>
          <w:lang w:val="es-MX" w:eastAsia="en-US"/>
        </w:rPr>
      </w:pPr>
      <w:r w:rsidRPr="00682A0E">
        <w:rPr>
          <w:rFonts w:eastAsia="Calibri"/>
          <w:b/>
          <w:sz w:val="24"/>
          <w:szCs w:val="24"/>
          <w:lang w:val="es-MX" w:eastAsia="en-US"/>
        </w:rPr>
        <w:t xml:space="preserve">Experiencias </w:t>
      </w:r>
      <w:r w:rsidR="0078494E" w:rsidRPr="00682A0E">
        <w:rPr>
          <w:rFonts w:eastAsia="Calibri"/>
          <w:b/>
          <w:sz w:val="24"/>
          <w:szCs w:val="24"/>
          <w:lang w:val="es-MX" w:eastAsia="en-US"/>
        </w:rPr>
        <w:t>de e</w:t>
      </w:r>
      <w:r w:rsidR="001D0D75" w:rsidRPr="00682A0E">
        <w:rPr>
          <w:rFonts w:eastAsia="Calibri"/>
          <w:b/>
          <w:sz w:val="24"/>
          <w:szCs w:val="24"/>
          <w:lang w:val="es-MX" w:eastAsia="en-US"/>
        </w:rPr>
        <w:t xml:space="preserve">studiantes universitarios </w:t>
      </w:r>
      <w:r w:rsidR="00CE2026" w:rsidRPr="00682A0E">
        <w:rPr>
          <w:rFonts w:eastAsia="Calibri"/>
          <w:b/>
          <w:sz w:val="24"/>
          <w:szCs w:val="24"/>
          <w:lang w:val="es-MX" w:eastAsia="en-US"/>
        </w:rPr>
        <w:t>mayas con desempeño sobresaliente</w:t>
      </w:r>
    </w:p>
    <w:p w14:paraId="7F2102A1" w14:textId="77777777" w:rsidR="00315BDD" w:rsidRPr="00682A0E" w:rsidRDefault="00315BDD" w:rsidP="00461551">
      <w:pPr>
        <w:jc w:val="both"/>
        <w:rPr>
          <w:rFonts w:eastAsia="Calibri"/>
          <w:b/>
          <w:sz w:val="24"/>
          <w:szCs w:val="24"/>
          <w:lang w:val="es-MX" w:eastAsia="en-US"/>
        </w:rPr>
      </w:pPr>
    </w:p>
    <w:p w14:paraId="16E3CA84" w14:textId="00C93B80" w:rsidR="00CE2026" w:rsidRPr="00682A0E" w:rsidRDefault="00F34414" w:rsidP="00461551">
      <w:pPr>
        <w:jc w:val="center"/>
        <w:rPr>
          <w:rFonts w:eastAsia="Calibri"/>
          <w:b/>
          <w:sz w:val="24"/>
          <w:szCs w:val="24"/>
          <w:lang w:val="es-MX" w:eastAsia="en-US"/>
        </w:rPr>
      </w:pPr>
      <w:r w:rsidRPr="00682A0E">
        <w:rPr>
          <w:rFonts w:eastAsia="Calibri"/>
          <w:b/>
          <w:sz w:val="24"/>
          <w:szCs w:val="24"/>
          <w:lang w:val="es-MX" w:eastAsia="en-US"/>
        </w:rPr>
        <w:t>Resumen</w:t>
      </w:r>
    </w:p>
    <w:p w14:paraId="726FB360" w14:textId="77777777" w:rsidR="00F34414" w:rsidRPr="00682A0E" w:rsidRDefault="00F34414" w:rsidP="00461551">
      <w:pPr>
        <w:jc w:val="both"/>
        <w:rPr>
          <w:rFonts w:eastAsia="Calibri"/>
          <w:b/>
          <w:sz w:val="24"/>
          <w:szCs w:val="24"/>
          <w:lang w:val="es-MX" w:eastAsia="en-US"/>
        </w:rPr>
      </w:pPr>
      <w:bookmarkStart w:id="0" w:name="_Toc383365657"/>
      <w:r w:rsidRPr="00682A0E">
        <w:rPr>
          <w:rFonts w:eastAsia="Calibri"/>
          <w:sz w:val="24"/>
          <w:szCs w:val="24"/>
          <w:lang w:val="es-MX" w:eastAsia="en-US"/>
        </w:rPr>
        <w:t xml:space="preserve">Esta investigación fue realizada bajo una metodología cualitativa, empleando el estudio de caso colectivo. Se describen las experiencias académicas que han tenido los estudiantes universitarios mayas caracterizados con un desempeño académico sobresaliente, enfatizando en sus dificultades y las estrategias empleadas para sopesar tales situaciones. Los participantes fueron tres estudiantes universitarios mayas de una universidad pública en Yucatán, México. Se utilizó la entrevista semiestructurada y el diario de campo como técnicas de recolección. Al parecer, los tres casos se enfrentan al asunto económico como principal problema ante su formación profesional; la dificultad para emplear los equipos y recursos tecnológicos, la crítica a la imagen por parte de los demás, y la falta de apoyo y credibilidad por parte de los padres para formarse profesionalmente fueron otros obstáculos identificados. A pesar de ello, los estudiantes consideran que una correcta organización del tiempo, una adecuada comunicación con los profesores, una autogestión personal, así como el empleo frecuente de la tutoría institucional y los programas de becas a la excelencia, les permiten aminorar las dificultades y conseguir buenos resultados como universitarios. Mucho de los hallazgos fueron similares a la literatura que había sido reportada en años anteriores siendo lamentable observarlos en la actualidad. </w:t>
      </w:r>
    </w:p>
    <w:p w14:paraId="4241583F" w14:textId="0ACA0146" w:rsidR="00F34414" w:rsidRPr="00682A0E" w:rsidRDefault="00F34414" w:rsidP="00461551">
      <w:pPr>
        <w:jc w:val="both"/>
        <w:rPr>
          <w:sz w:val="24"/>
          <w:szCs w:val="24"/>
          <w:lang w:val="en" w:eastAsia="es-MX"/>
        </w:rPr>
      </w:pPr>
      <w:proofErr w:type="spellStart"/>
      <w:r w:rsidRPr="00682A0E">
        <w:rPr>
          <w:b/>
          <w:sz w:val="24"/>
          <w:szCs w:val="24"/>
          <w:lang w:val="en" w:eastAsia="es-MX"/>
        </w:rPr>
        <w:t>Palabras</w:t>
      </w:r>
      <w:proofErr w:type="spellEnd"/>
      <w:r w:rsidRPr="00682A0E">
        <w:rPr>
          <w:b/>
          <w:sz w:val="24"/>
          <w:szCs w:val="24"/>
          <w:lang w:val="en" w:eastAsia="es-MX"/>
        </w:rPr>
        <w:t xml:space="preserve"> clave: </w:t>
      </w:r>
      <w:proofErr w:type="spellStart"/>
      <w:r w:rsidRPr="00682A0E">
        <w:rPr>
          <w:sz w:val="24"/>
          <w:szCs w:val="24"/>
          <w:lang w:val="en" w:eastAsia="es-MX"/>
        </w:rPr>
        <w:t>educación</w:t>
      </w:r>
      <w:proofErr w:type="spellEnd"/>
      <w:r w:rsidRPr="00682A0E">
        <w:rPr>
          <w:sz w:val="24"/>
          <w:szCs w:val="24"/>
          <w:lang w:val="en" w:eastAsia="es-MX"/>
        </w:rPr>
        <w:t xml:space="preserve"> superior, </w:t>
      </w:r>
      <w:proofErr w:type="spellStart"/>
      <w:r w:rsidRPr="00682A0E">
        <w:rPr>
          <w:sz w:val="24"/>
          <w:szCs w:val="24"/>
          <w:lang w:val="en" w:eastAsia="es-MX"/>
        </w:rPr>
        <w:t>desempeño</w:t>
      </w:r>
      <w:proofErr w:type="spellEnd"/>
      <w:r w:rsidRPr="00682A0E">
        <w:rPr>
          <w:sz w:val="24"/>
          <w:szCs w:val="24"/>
          <w:lang w:val="en" w:eastAsia="es-MX"/>
        </w:rPr>
        <w:t xml:space="preserve"> </w:t>
      </w:r>
      <w:proofErr w:type="spellStart"/>
      <w:r w:rsidR="00795CF4" w:rsidRPr="00682A0E">
        <w:rPr>
          <w:sz w:val="24"/>
          <w:szCs w:val="24"/>
          <w:lang w:val="en" w:eastAsia="es-MX"/>
        </w:rPr>
        <w:t>académico</w:t>
      </w:r>
      <w:proofErr w:type="spellEnd"/>
      <w:r w:rsidR="00795CF4" w:rsidRPr="00682A0E">
        <w:rPr>
          <w:sz w:val="24"/>
          <w:szCs w:val="24"/>
          <w:lang w:val="en" w:eastAsia="es-MX"/>
        </w:rPr>
        <w:t>,</w:t>
      </w:r>
      <w:r w:rsidR="001C46CB" w:rsidRPr="00682A0E">
        <w:rPr>
          <w:sz w:val="24"/>
          <w:szCs w:val="24"/>
          <w:lang w:val="en" w:eastAsia="es-MX"/>
        </w:rPr>
        <w:t xml:space="preserve"> </w:t>
      </w:r>
      <w:proofErr w:type="spellStart"/>
      <w:r w:rsidR="001C46CB" w:rsidRPr="00682A0E">
        <w:rPr>
          <w:sz w:val="24"/>
          <w:szCs w:val="24"/>
          <w:lang w:val="en" w:eastAsia="es-MX"/>
        </w:rPr>
        <w:t>desigualdad</w:t>
      </w:r>
      <w:proofErr w:type="spellEnd"/>
      <w:r w:rsidR="001C46CB" w:rsidRPr="00682A0E">
        <w:rPr>
          <w:sz w:val="24"/>
          <w:szCs w:val="24"/>
          <w:lang w:val="en" w:eastAsia="es-MX"/>
        </w:rPr>
        <w:t xml:space="preserve"> social, </w:t>
      </w:r>
      <w:proofErr w:type="spellStart"/>
      <w:r w:rsidR="001C46CB" w:rsidRPr="00682A0E">
        <w:rPr>
          <w:sz w:val="24"/>
          <w:szCs w:val="24"/>
          <w:lang w:val="en" w:eastAsia="es-MX"/>
        </w:rPr>
        <w:t>pobreza</w:t>
      </w:r>
      <w:proofErr w:type="spellEnd"/>
      <w:r w:rsidR="001C46CB" w:rsidRPr="00682A0E">
        <w:rPr>
          <w:sz w:val="24"/>
          <w:szCs w:val="24"/>
          <w:lang w:val="en" w:eastAsia="es-MX"/>
        </w:rPr>
        <w:t xml:space="preserve">, </w:t>
      </w:r>
      <w:proofErr w:type="spellStart"/>
      <w:r w:rsidR="001C46CB" w:rsidRPr="00682A0E">
        <w:rPr>
          <w:sz w:val="24"/>
          <w:szCs w:val="24"/>
          <w:lang w:val="en" w:eastAsia="es-MX"/>
        </w:rPr>
        <w:t>vulnerabilidad</w:t>
      </w:r>
      <w:proofErr w:type="spellEnd"/>
      <w:r w:rsidR="001C46CB" w:rsidRPr="00682A0E">
        <w:rPr>
          <w:sz w:val="24"/>
          <w:szCs w:val="24"/>
          <w:lang w:val="en" w:eastAsia="es-MX"/>
        </w:rPr>
        <w:t xml:space="preserve"> social,</w:t>
      </w:r>
      <w:r w:rsidR="00795CF4" w:rsidRPr="00682A0E">
        <w:rPr>
          <w:sz w:val="24"/>
          <w:szCs w:val="24"/>
          <w:lang w:val="en" w:eastAsia="es-MX"/>
        </w:rPr>
        <w:t xml:space="preserve"> </w:t>
      </w:r>
      <w:proofErr w:type="spellStart"/>
      <w:r w:rsidR="00795CF4" w:rsidRPr="00682A0E">
        <w:rPr>
          <w:sz w:val="24"/>
          <w:szCs w:val="24"/>
          <w:lang w:val="en" w:eastAsia="es-MX"/>
        </w:rPr>
        <w:t>estudio</w:t>
      </w:r>
      <w:proofErr w:type="spellEnd"/>
      <w:r w:rsidR="00795CF4" w:rsidRPr="00682A0E">
        <w:rPr>
          <w:sz w:val="24"/>
          <w:szCs w:val="24"/>
          <w:lang w:val="en" w:eastAsia="es-MX"/>
        </w:rPr>
        <w:t xml:space="preserve"> de </w:t>
      </w:r>
      <w:proofErr w:type="spellStart"/>
      <w:r w:rsidR="00795CF4" w:rsidRPr="00682A0E">
        <w:rPr>
          <w:sz w:val="24"/>
          <w:szCs w:val="24"/>
          <w:lang w:val="en" w:eastAsia="es-MX"/>
        </w:rPr>
        <w:t>casos</w:t>
      </w:r>
      <w:proofErr w:type="spellEnd"/>
      <w:r w:rsidR="00795CF4" w:rsidRPr="00682A0E">
        <w:rPr>
          <w:sz w:val="24"/>
          <w:szCs w:val="24"/>
          <w:lang w:val="en" w:eastAsia="es-MX"/>
        </w:rPr>
        <w:t xml:space="preserve">. </w:t>
      </w:r>
      <w:r w:rsidRPr="00682A0E">
        <w:rPr>
          <w:sz w:val="24"/>
          <w:szCs w:val="24"/>
          <w:lang w:val="en" w:eastAsia="es-MX"/>
        </w:rPr>
        <w:t xml:space="preserve"> </w:t>
      </w:r>
    </w:p>
    <w:p w14:paraId="29FA0879" w14:textId="77777777" w:rsidR="00F34414" w:rsidRPr="00682A0E" w:rsidRDefault="00F34414" w:rsidP="00461551">
      <w:pPr>
        <w:jc w:val="both"/>
        <w:rPr>
          <w:sz w:val="24"/>
          <w:szCs w:val="24"/>
          <w:lang w:val="en" w:eastAsia="es-MX"/>
        </w:rPr>
      </w:pPr>
    </w:p>
    <w:p w14:paraId="58E2BAC8" w14:textId="77777777" w:rsidR="00315BDD" w:rsidRPr="00682A0E" w:rsidRDefault="00315BDD" w:rsidP="00461551">
      <w:pPr>
        <w:jc w:val="center"/>
        <w:rPr>
          <w:rFonts w:eastAsia="Calibri"/>
          <w:b/>
          <w:sz w:val="24"/>
          <w:szCs w:val="24"/>
          <w:lang w:val="es-MX" w:eastAsia="en-US"/>
        </w:rPr>
      </w:pPr>
      <w:r w:rsidRPr="00682A0E">
        <w:rPr>
          <w:b/>
          <w:sz w:val="24"/>
          <w:szCs w:val="24"/>
          <w:lang w:val="en"/>
        </w:rPr>
        <w:t>Experiences of Mayan university students with outstanding performance</w:t>
      </w:r>
    </w:p>
    <w:p w14:paraId="5CC050A5" w14:textId="77777777" w:rsidR="00315BDD" w:rsidRPr="00682A0E" w:rsidRDefault="00315BDD" w:rsidP="00461551">
      <w:pPr>
        <w:jc w:val="both"/>
        <w:rPr>
          <w:b/>
          <w:sz w:val="24"/>
          <w:szCs w:val="24"/>
          <w:lang w:val="en" w:eastAsia="es-MX"/>
        </w:rPr>
      </w:pPr>
    </w:p>
    <w:p w14:paraId="7823C79F" w14:textId="0030C1A2" w:rsidR="00F34414" w:rsidRPr="00682A0E" w:rsidRDefault="00F34414" w:rsidP="00461551">
      <w:pPr>
        <w:jc w:val="center"/>
        <w:rPr>
          <w:b/>
          <w:sz w:val="24"/>
          <w:szCs w:val="24"/>
          <w:lang w:val="en" w:eastAsia="es-MX"/>
        </w:rPr>
      </w:pPr>
      <w:r w:rsidRPr="00682A0E">
        <w:rPr>
          <w:b/>
          <w:sz w:val="24"/>
          <w:szCs w:val="24"/>
          <w:lang w:val="en" w:eastAsia="es-MX"/>
        </w:rPr>
        <w:t>Abstract</w:t>
      </w:r>
    </w:p>
    <w:p w14:paraId="0FAE0B69" w14:textId="616E67DB" w:rsidR="00F34414" w:rsidRPr="00682A0E" w:rsidRDefault="00F34414" w:rsidP="00461551">
      <w:pPr>
        <w:jc w:val="both"/>
        <w:rPr>
          <w:sz w:val="24"/>
          <w:szCs w:val="24"/>
          <w:lang w:val="en" w:eastAsia="es-MX"/>
        </w:rPr>
      </w:pPr>
      <w:r w:rsidRPr="00682A0E">
        <w:rPr>
          <w:sz w:val="24"/>
          <w:szCs w:val="24"/>
          <w:lang w:val="en" w:eastAsia="es-MX"/>
        </w:rPr>
        <w:t>This research was performed under a qualitative methodology, using the collective case study. It describes the academic experiences that have been characterized with outstanding academic performance, college students emphasizing their difficulties and strategies used to weigh such situations. The participants were three Mayan University students of a public University in Yucatan, Mexico. The semi-structured interview and the field journal as data collection techniques was used. Apparently, all three cases is facing economic issue as a main problem in their vocational training; the difficulty of using the equipment and technological resources, criticism of the personal appearance by others, and the lack of support and cr</w:t>
      </w:r>
      <w:r w:rsidR="00E97122" w:rsidRPr="00682A0E">
        <w:rPr>
          <w:sz w:val="24"/>
          <w:szCs w:val="24"/>
          <w:lang w:val="en" w:eastAsia="es-MX"/>
        </w:rPr>
        <w:t>edibility by parents for prepare</w:t>
      </w:r>
      <w:r w:rsidRPr="00682A0E">
        <w:rPr>
          <w:sz w:val="24"/>
          <w:szCs w:val="24"/>
          <w:lang w:val="en" w:eastAsia="es-MX"/>
        </w:rPr>
        <w:t xml:space="preserve"> professionally were identified like obstacles. Despite this, students considered that a proper organization of the time, a proper communication with professors, personal self-management, as well as the frequent use of the institutional mentoring and scholarship programs it excellence, allow them to lessen the difficulties and achieve good results as University students. Many of the findings were similar in the literature that had been reported in previous years and it is regrettable to still observe today.</w:t>
      </w:r>
    </w:p>
    <w:p w14:paraId="22F87D4F" w14:textId="355D69C8" w:rsidR="00F34414" w:rsidRPr="00682A0E" w:rsidRDefault="00F34414" w:rsidP="00461551">
      <w:pPr>
        <w:jc w:val="both"/>
        <w:rPr>
          <w:sz w:val="24"/>
          <w:szCs w:val="24"/>
          <w:lang w:val="en" w:eastAsia="es-MX"/>
        </w:rPr>
      </w:pPr>
      <w:r w:rsidRPr="00682A0E">
        <w:rPr>
          <w:b/>
          <w:sz w:val="24"/>
          <w:szCs w:val="24"/>
          <w:lang w:val="en" w:eastAsia="es-MX"/>
        </w:rPr>
        <w:t xml:space="preserve">Key words: </w:t>
      </w:r>
      <w:r w:rsidRPr="00682A0E">
        <w:rPr>
          <w:sz w:val="24"/>
          <w:szCs w:val="24"/>
          <w:lang w:val="en" w:eastAsia="es-MX"/>
        </w:rPr>
        <w:t>high</w:t>
      </w:r>
      <w:r w:rsidR="000601A4" w:rsidRPr="00682A0E">
        <w:rPr>
          <w:sz w:val="24"/>
          <w:szCs w:val="24"/>
          <w:lang w:val="en" w:eastAsia="es-MX"/>
        </w:rPr>
        <w:t>er</w:t>
      </w:r>
      <w:r w:rsidRPr="00682A0E">
        <w:rPr>
          <w:sz w:val="24"/>
          <w:szCs w:val="24"/>
          <w:lang w:val="en" w:eastAsia="es-MX"/>
        </w:rPr>
        <w:t xml:space="preserve"> education, academic perfor</w:t>
      </w:r>
      <w:r w:rsidR="00CF2D7C" w:rsidRPr="00682A0E">
        <w:rPr>
          <w:sz w:val="24"/>
          <w:szCs w:val="24"/>
          <w:lang w:val="en" w:eastAsia="es-MX"/>
        </w:rPr>
        <w:t xml:space="preserve">mance, </w:t>
      </w:r>
      <w:r w:rsidR="000D5DDE" w:rsidRPr="00682A0E">
        <w:rPr>
          <w:sz w:val="24"/>
          <w:szCs w:val="24"/>
          <w:lang w:val="en" w:eastAsia="es-MX"/>
        </w:rPr>
        <w:t xml:space="preserve">social inequality, </w:t>
      </w:r>
      <w:r w:rsidR="00097AE6" w:rsidRPr="00682A0E">
        <w:rPr>
          <w:sz w:val="24"/>
          <w:szCs w:val="24"/>
          <w:lang w:val="en" w:eastAsia="es-MX"/>
        </w:rPr>
        <w:t>poverty, social vulnerability,</w:t>
      </w:r>
      <w:r w:rsidR="000D5DDE" w:rsidRPr="00682A0E">
        <w:rPr>
          <w:sz w:val="24"/>
          <w:szCs w:val="24"/>
          <w:lang w:val="en" w:eastAsia="es-MX"/>
        </w:rPr>
        <w:t xml:space="preserve"> </w:t>
      </w:r>
      <w:r w:rsidR="00CF2D7C" w:rsidRPr="00682A0E">
        <w:rPr>
          <w:sz w:val="24"/>
          <w:szCs w:val="24"/>
          <w:lang w:val="en" w:eastAsia="es-MX"/>
        </w:rPr>
        <w:t>case study</w:t>
      </w:r>
      <w:r w:rsidR="000601A4" w:rsidRPr="00682A0E">
        <w:rPr>
          <w:sz w:val="24"/>
          <w:szCs w:val="24"/>
          <w:lang w:val="en" w:eastAsia="es-MX"/>
        </w:rPr>
        <w:t xml:space="preserve">. </w:t>
      </w:r>
    </w:p>
    <w:p w14:paraId="47887B66" w14:textId="77777777" w:rsidR="00F34414" w:rsidRPr="00682A0E" w:rsidRDefault="00F34414" w:rsidP="00461551">
      <w:pPr>
        <w:keepNext/>
        <w:keepLines/>
        <w:jc w:val="both"/>
        <w:outlineLvl w:val="1"/>
        <w:rPr>
          <w:b/>
          <w:bCs/>
          <w:sz w:val="24"/>
          <w:szCs w:val="24"/>
          <w:lang w:val="es-MX" w:eastAsia="en-US"/>
        </w:rPr>
      </w:pPr>
    </w:p>
    <w:p w14:paraId="54AE6701" w14:textId="444F9A8B" w:rsidR="00B247A4" w:rsidRPr="00682A0E" w:rsidRDefault="00B247A4" w:rsidP="00461551">
      <w:pPr>
        <w:keepNext/>
        <w:keepLines/>
        <w:jc w:val="both"/>
        <w:outlineLvl w:val="1"/>
        <w:rPr>
          <w:b/>
          <w:bCs/>
          <w:sz w:val="24"/>
          <w:szCs w:val="24"/>
          <w:lang w:val="es-MX" w:eastAsia="en-US"/>
        </w:rPr>
      </w:pPr>
      <w:r w:rsidRPr="00682A0E">
        <w:rPr>
          <w:b/>
          <w:bCs/>
          <w:sz w:val="24"/>
          <w:szCs w:val="24"/>
          <w:lang w:val="es-MX" w:eastAsia="en-US"/>
        </w:rPr>
        <w:t>Introducción</w:t>
      </w:r>
    </w:p>
    <w:bookmarkEnd w:id="0"/>
    <w:p w14:paraId="13A233AA" w14:textId="00A3C9EE" w:rsidR="00051A42" w:rsidRPr="00682A0E" w:rsidRDefault="00051A42" w:rsidP="00461551">
      <w:pPr>
        <w:jc w:val="both"/>
        <w:rPr>
          <w:rFonts w:eastAsia="Calibri"/>
          <w:sz w:val="24"/>
          <w:szCs w:val="24"/>
          <w:lang w:val="es-MX" w:eastAsia="en-US"/>
        </w:rPr>
      </w:pPr>
      <w:r w:rsidRPr="00682A0E">
        <w:rPr>
          <w:rFonts w:eastAsia="Calibri"/>
          <w:sz w:val="24"/>
          <w:szCs w:val="24"/>
          <w:lang w:val="es-MX" w:eastAsia="en-US"/>
        </w:rPr>
        <w:t>En América Latina creció el porcentaje de estudiantes entre 18 y 24 años de edad inscritos en educación superior de 21% en 2000 a 40% en 2010, en particular entre grupos de ingreso bajo y medio, en promedio, el 50% más pobre de la población representaba el</w:t>
      </w:r>
      <w:r w:rsidR="00EE7866" w:rsidRPr="00682A0E">
        <w:rPr>
          <w:rFonts w:eastAsia="Calibri"/>
          <w:sz w:val="24"/>
          <w:szCs w:val="24"/>
          <w:lang w:val="es-MX" w:eastAsia="en-US"/>
        </w:rPr>
        <w:t xml:space="preserve"> 16%</w:t>
      </w:r>
      <w:r w:rsidRPr="00682A0E">
        <w:rPr>
          <w:rFonts w:eastAsia="Calibri"/>
          <w:sz w:val="24"/>
          <w:szCs w:val="24"/>
          <w:lang w:val="es-MX" w:eastAsia="en-US"/>
        </w:rPr>
        <w:t xml:space="preserve"> de los alumnos </w:t>
      </w:r>
      <w:r w:rsidR="00D25C00" w:rsidRPr="00682A0E">
        <w:rPr>
          <w:rFonts w:eastAsia="Calibri"/>
          <w:sz w:val="24"/>
          <w:szCs w:val="24"/>
          <w:lang w:val="es-MX" w:eastAsia="en-US"/>
        </w:rPr>
        <w:t>de educación superior en 2000 y esta cifra creció alrededor de 25% en 2013 (Banco Mundial, 201</w:t>
      </w:r>
      <w:r w:rsidR="00C93C82" w:rsidRPr="00682A0E">
        <w:rPr>
          <w:rFonts w:eastAsia="Calibri"/>
          <w:sz w:val="24"/>
          <w:szCs w:val="24"/>
          <w:lang w:val="es-MX" w:eastAsia="en-US"/>
        </w:rPr>
        <w:t>7</w:t>
      </w:r>
      <w:r w:rsidR="00EE7866" w:rsidRPr="00682A0E">
        <w:rPr>
          <w:rFonts w:eastAsia="Calibri"/>
          <w:sz w:val="24"/>
          <w:szCs w:val="24"/>
          <w:lang w:val="es-MX" w:eastAsia="en-US"/>
        </w:rPr>
        <w:t>), sin embargo y a pesar de</w:t>
      </w:r>
      <w:r w:rsidR="007219D6" w:rsidRPr="00682A0E">
        <w:rPr>
          <w:rFonts w:eastAsia="Calibri"/>
          <w:sz w:val="24"/>
          <w:szCs w:val="24"/>
          <w:lang w:val="es-MX" w:eastAsia="en-US"/>
        </w:rPr>
        <w:t xml:space="preserve"> los avances, </w:t>
      </w:r>
      <w:r w:rsidR="0015125A" w:rsidRPr="00682A0E">
        <w:rPr>
          <w:rFonts w:eastAsia="Calibri"/>
          <w:sz w:val="24"/>
          <w:szCs w:val="24"/>
          <w:lang w:val="es-MX" w:eastAsia="en-US"/>
        </w:rPr>
        <w:t xml:space="preserve">en México </w:t>
      </w:r>
      <w:r w:rsidR="00EE7866" w:rsidRPr="00682A0E">
        <w:rPr>
          <w:rFonts w:eastAsia="Calibri"/>
          <w:sz w:val="24"/>
          <w:szCs w:val="24"/>
          <w:lang w:val="es-MX" w:eastAsia="en-US"/>
        </w:rPr>
        <w:t>se siguen observando</w:t>
      </w:r>
      <w:r w:rsidR="007219D6" w:rsidRPr="00682A0E">
        <w:rPr>
          <w:rFonts w:eastAsia="Calibri"/>
          <w:sz w:val="24"/>
          <w:szCs w:val="24"/>
          <w:lang w:val="es-MX" w:eastAsia="en-US"/>
        </w:rPr>
        <w:t xml:space="preserve"> amplias</w:t>
      </w:r>
      <w:r w:rsidR="00EE7866" w:rsidRPr="00682A0E">
        <w:rPr>
          <w:rFonts w:eastAsia="Calibri"/>
          <w:sz w:val="24"/>
          <w:szCs w:val="24"/>
          <w:lang w:val="es-MX" w:eastAsia="en-US"/>
        </w:rPr>
        <w:t xml:space="preserve"> </w:t>
      </w:r>
      <w:r w:rsidR="00F279C3" w:rsidRPr="00682A0E">
        <w:rPr>
          <w:rFonts w:eastAsia="Calibri"/>
          <w:sz w:val="24"/>
          <w:szCs w:val="24"/>
          <w:lang w:val="es-MX" w:eastAsia="en-US"/>
        </w:rPr>
        <w:t>diferencias</w:t>
      </w:r>
      <w:r w:rsidR="007219D6" w:rsidRPr="00682A0E">
        <w:rPr>
          <w:rFonts w:eastAsia="Calibri"/>
          <w:sz w:val="24"/>
          <w:szCs w:val="24"/>
          <w:lang w:val="es-MX" w:eastAsia="en-US"/>
        </w:rPr>
        <w:t xml:space="preserve"> de cobertura </w:t>
      </w:r>
      <w:r w:rsidR="00F279C3" w:rsidRPr="00682A0E">
        <w:rPr>
          <w:rFonts w:eastAsia="Calibri"/>
          <w:sz w:val="24"/>
          <w:szCs w:val="24"/>
          <w:lang w:val="es-MX" w:eastAsia="en-US"/>
        </w:rPr>
        <w:t>en  los contextos rural y urbano (</w:t>
      </w:r>
      <w:proofErr w:type="spellStart"/>
      <w:r w:rsidR="00F279C3" w:rsidRPr="00682A0E">
        <w:rPr>
          <w:rFonts w:eastAsia="Calibri"/>
          <w:sz w:val="24"/>
          <w:szCs w:val="24"/>
          <w:lang w:val="es-MX" w:eastAsia="en-US"/>
        </w:rPr>
        <w:t>Giorguli</w:t>
      </w:r>
      <w:proofErr w:type="spellEnd"/>
      <w:r w:rsidR="00F279C3" w:rsidRPr="00682A0E">
        <w:rPr>
          <w:rFonts w:eastAsia="Calibri"/>
          <w:sz w:val="24"/>
          <w:szCs w:val="24"/>
          <w:lang w:val="es-MX" w:eastAsia="en-US"/>
        </w:rPr>
        <w:t xml:space="preserve"> y Angora, 2016</w:t>
      </w:r>
      <w:r w:rsidR="00C01C8A" w:rsidRPr="00682A0E">
        <w:rPr>
          <w:rFonts w:eastAsia="Calibri"/>
          <w:sz w:val="24"/>
          <w:szCs w:val="24"/>
          <w:lang w:val="es-MX" w:eastAsia="en-US"/>
        </w:rPr>
        <w:t>;</w:t>
      </w:r>
      <w:r w:rsidR="007219D6" w:rsidRPr="00682A0E">
        <w:rPr>
          <w:rFonts w:eastAsia="Calibri"/>
          <w:sz w:val="24"/>
          <w:szCs w:val="24"/>
          <w:lang w:val="es-MX" w:eastAsia="en-US"/>
        </w:rPr>
        <w:t xml:space="preserve"> </w:t>
      </w:r>
      <w:r w:rsidR="007219D6" w:rsidRPr="00682A0E">
        <w:rPr>
          <w:rFonts w:eastAsia="Calibri"/>
          <w:sz w:val="24"/>
          <w:szCs w:val="24"/>
          <w:lang w:val="es-MX" w:eastAsia="en-US"/>
        </w:rPr>
        <w:lastRenderedPageBreak/>
        <w:t>Solís, 2010</w:t>
      </w:r>
      <w:r w:rsidR="00F279C3" w:rsidRPr="00682A0E">
        <w:rPr>
          <w:rFonts w:eastAsia="Calibri"/>
          <w:sz w:val="24"/>
          <w:szCs w:val="24"/>
          <w:lang w:val="es-MX" w:eastAsia="en-US"/>
        </w:rPr>
        <w:t xml:space="preserve">) así como </w:t>
      </w:r>
      <w:r w:rsidR="00EE7866" w:rsidRPr="00682A0E">
        <w:rPr>
          <w:rFonts w:eastAsia="Calibri"/>
          <w:sz w:val="24"/>
          <w:szCs w:val="24"/>
          <w:lang w:val="es-MX" w:eastAsia="en-US"/>
        </w:rPr>
        <w:t>des</w:t>
      </w:r>
      <w:r w:rsidR="0015125A" w:rsidRPr="00682A0E">
        <w:rPr>
          <w:rFonts w:eastAsia="Calibri"/>
          <w:sz w:val="24"/>
          <w:szCs w:val="24"/>
          <w:lang w:val="es-MX" w:eastAsia="en-US"/>
        </w:rPr>
        <w:t>igualdades</w:t>
      </w:r>
      <w:r w:rsidR="00F279C3" w:rsidRPr="00682A0E">
        <w:rPr>
          <w:rFonts w:eastAsia="Calibri"/>
          <w:sz w:val="24"/>
          <w:szCs w:val="24"/>
          <w:lang w:val="es-MX" w:eastAsia="en-US"/>
        </w:rPr>
        <w:t xml:space="preserve"> de género para el acceso</w:t>
      </w:r>
      <w:r w:rsidR="0015125A" w:rsidRPr="00682A0E">
        <w:rPr>
          <w:rFonts w:eastAsia="Calibri"/>
          <w:sz w:val="24"/>
          <w:szCs w:val="24"/>
          <w:lang w:val="es-MX" w:eastAsia="en-US"/>
        </w:rPr>
        <w:t xml:space="preserve"> en varios estados de</w:t>
      </w:r>
      <w:r w:rsidR="00EE7866" w:rsidRPr="00682A0E">
        <w:rPr>
          <w:rFonts w:eastAsia="Calibri"/>
          <w:sz w:val="24"/>
          <w:szCs w:val="24"/>
          <w:lang w:val="es-MX" w:eastAsia="en-US"/>
        </w:rPr>
        <w:t>l</w:t>
      </w:r>
      <w:r w:rsidR="0015125A" w:rsidRPr="00682A0E">
        <w:rPr>
          <w:rFonts w:eastAsia="Calibri"/>
          <w:sz w:val="24"/>
          <w:szCs w:val="24"/>
          <w:lang w:val="es-MX" w:eastAsia="en-US"/>
        </w:rPr>
        <w:t xml:space="preserve"> país</w:t>
      </w:r>
      <w:r w:rsidR="00EE7866" w:rsidRPr="00682A0E">
        <w:rPr>
          <w:rFonts w:eastAsia="Calibri"/>
          <w:sz w:val="24"/>
          <w:szCs w:val="24"/>
          <w:lang w:val="es-MX" w:eastAsia="en-US"/>
        </w:rPr>
        <w:t xml:space="preserve">, ya que las mujeres no han </w:t>
      </w:r>
      <w:r w:rsidR="0015125A" w:rsidRPr="00682A0E">
        <w:rPr>
          <w:rFonts w:eastAsia="Calibri"/>
          <w:sz w:val="24"/>
          <w:szCs w:val="24"/>
          <w:lang w:val="es-MX" w:eastAsia="en-US"/>
        </w:rPr>
        <w:t xml:space="preserve">equiparado sus niveles de logro escolar respecto a los hombres, de acuerdo al censo de 2010, la brecha se hace más patente en el acceso a la universidad incluso en la capital cuando un 25% de hombres terminan su universidad completa respecto a un 18% </w:t>
      </w:r>
      <w:r w:rsidR="00C01C8A" w:rsidRPr="00682A0E">
        <w:rPr>
          <w:rFonts w:eastAsia="Calibri"/>
          <w:sz w:val="24"/>
          <w:szCs w:val="24"/>
          <w:lang w:val="es-MX" w:eastAsia="en-US"/>
        </w:rPr>
        <w:t xml:space="preserve">de las mujeres </w:t>
      </w:r>
      <w:r w:rsidR="0015125A" w:rsidRPr="00682A0E">
        <w:rPr>
          <w:rFonts w:eastAsia="Calibri"/>
          <w:sz w:val="24"/>
          <w:szCs w:val="24"/>
          <w:lang w:val="es-MX" w:eastAsia="en-US"/>
        </w:rPr>
        <w:t>que la concluyen (</w:t>
      </w:r>
      <w:proofErr w:type="spellStart"/>
      <w:r w:rsidR="0015125A" w:rsidRPr="00682A0E">
        <w:rPr>
          <w:rFonts w:eastAsia="Calibri"/>
          <w:sz w:val="24"/>
          <w:szCs w:val="24"/>
          <w:lang w:val="es-MX" w:eastAsia="en-US"/>
        </w:rPr>
        <w:t>Brunet</w:t>
      </w:r>
      <w:proofErr w:type="spellEnd"/>
      <w:r w:rsidR="0015125A" w:rsidRPr="00682A0E">
        <w:rPr>
          <w:rFonts w:eastAsia="Calibri"/>
          <w:sz w:val="24"/>
          <w:szCs w:val="24"/>
          <w:lang w:val="es-MX" w:eastAsia="en-US"/>
        </w:rPr>
        <w:t>, 2016).</w:t>
      </w:r>
    </w:p>
    <w:p w14:paraId="2172331F" w14:textId="4993A03E" w:rsidR="001B13C8" w:rsidRPr="00682A0E" w:rsidRDefault="00B247A4" w:rsidP="00461551">
      <w:pPr>
        <w:ind w:firstLine="708"/>
        <w:jc w:val="both"/>
        <w:rPr>
          <w:rFonts w:eastAsia="Calibri"/>
          <w:sz w:val="24"/>
          <w:szCs w:val="24"/>
          <w:lang w:val="es-MX" w:eastAsia="en-US"/>
        </w:rPr>
      </w:pPr>
      <w:r w:rsidRPr="00682A0E">
        <w:rPr>
          <w:rFonts w:eastAsia="Calibri"/>
          <w:sz w:val="24"/>
          <w:szCs w:val="24"/>
          <w:lang w:val="es-MX" w:eastAsia="en-US"/>
        </w:rPr>
        <w:t>E</w:t>
      </w:r>
      <w:r w:rsidR="009F77AC" w:rsidRPr="00682A0E">
        <w:rPr>
          <w:rFonts w:eastAsia="Calibri"/>
          <w:sz w:val="24"/>
          <w:szCs w:val="24"/>
          <w:lang w:val="es-MX" w:eastAsia="en-US"/>
        </w:rPr>
        <w:t xml:space="preserve">n la </w:t>
      </w:r>
      <w:r w:rsidR="002C23C3" w:rsidRPr="00682A0E">
        <w:rPr>
          <w:rFonts w:eastAsia="Calibri"/>
          <w:sz w:val="24"/>
          <w:szCs w:val="24"/>
          <w:lang w:val="es-MX" w:eastAsia="en-US"/>
        </w:rPr>
        <w:t>Educación S</w:t>
      </w:r>
      <w:r w:rsidR="009F77AC" w:rsidRPr="00682A0E">
        <w:rPr>
          <w:rFonts w:eastAsia="Calibri"/>
          <w:sz w:val="24"/>
          <w:szCs w:val="24"/>
          <w:lang w:val="es-MX" w:eastAsia="en-US"/>
        </w:rPr>
        <w:t>uperior</w:t>
      </w:r>
      <w:r w:rsidR="002C23C3" w:rsidRPr="00682A0E">
        <w:rPr>
          <w:rFonts w:eastAsia="Calibri"/>
          <w:sz w:val="24"/>
          <w:szCs w:val="24"/>
          <w:lang w:val="es-MX" w:eastAsia="en-US"/>
        </w:rPr>
        <w:t xml:space="preserve"> (ES)</w:t>
      </w:r>
      <w:r w:rsidR="009F77AC" w:rsidRPr="00682A0E">
        <w:rPr>
          <w:rFonts w:eastAsia="Calibri"/>
          <w:sz w:val="24"/>
          <w:szCs w:val="24"/>
          <w:lang w:val="es-MX" w:eastAsia="en-US"/>
        </w:rPr>
        <w:t xml:space="preserve"> en México, sólo el 20% de los jóvenes más pobres en el plano nacional acceden a la enseñanza superior, mientras aquellos con los ingresos más altos tienen una probabilidad cuatro veces mayor de cursar una carrera universitaria, desigualdad que evidencia la incapacidad del país para impedir que el origen de clase condicione el destino educativo, social y laboral de dicho sector</w:t>
      </w:r>
      <w:r w:rsidRPr="00682A0E">
        <w:rPr>
          <w:rFonts w:eastAsia="Calibri"/>
          <w:sz w:val="24"/>
          <w:szCs w:val="24"/>
          <w:lang w:val="es-MX" w:eastAsia="en-US"/>
        </w:rPr>
        <w:t xml:space="preserve"> (</w:t>
      </w:r>
      <w:r w:rsidR="004D60E6" w:rsidRPr="00682A0E">
        <w:rPr>
          <w:rFonts w:eastAsia="Calibri"/>
          <w:sz w:val="24"/>
          <w:szCs w:val="24"/>
          <w:lang w:val="es-MX" w:eastAsia="en-US"/>
        </w:rPr>
        <w:t xml:space="preserve">Peñaloza, 2011). </w:t>
      </w:r>
      <w:r w:rsidR="00CD1882" w:rsidRPr="00682A0E">
        <w:rPr>
          <w:rFonts w:eastAsia="Calibri"/>
          <w:sz w:val="24"/>
          <w:szCs w:val="24"/>
          <w:lang w:val="es-MX" w:eastAsia="en-US"/>
        </w:rPr>
        <w:t>E</w:t>
      </w:r>
      <w:r w:rsidR="004D60E6" w:rsidRPr="00682A0E">
        <w:rPr>
          <w:rFonts w:eastAsia="Calibri"/>
          <w:sz w:val="24"/>
          <w:szCs w:val="24"/>
          <w:lang w:val="es-MX" w:eastAsia="en-US"/>
        </w:rPr>
        <w:t xml:space="preserve">n la educación se fundan los cimientos de la igualdad de oportunidades, siendo en México esta </w:t>
      </w:r>
      <w:r w:rsidR="004D09E0" w:rsidRPr="00682A0E">
        <w:rPr>
          <w:rFonts w:eastAsia="Calibri"/>
          <w:sz w:val="24"/>
          <w:szCs w:val="24"/>
          <w:lang w:val="es-MX" w:eastAsia="en-US"/>
        </w:rPr>
        <w:t>desigualdad</w:t>
      </w:r>
      <w:r w:rsidR="004D60E6" w:rsidRPr="00682A0E">
        <w:rPr>
          <w:rFonts w:eastAsia="Calibri"/>
          <w:sz w:val="24"/>
          <w:szCs w:val="24"/>
          <w:lang w:val="es-MX" w:eastAsia="en-US"/>
        </w:rPr>
        <w:t xml:space="preserve"> la que</w:t>
      </w:r>
      <w:r w:rsidR="004D09E0" w:rsidRPr="00682A0E">
        <w:rPr>
          <w:rFonts w:eastAsia="Calibri"/>
          <w:sz w:val="24"/>
          <w:szCs w:val="24"/>
          <w:lang w:val="es-MX" w:eastAsia="en-US"/>
        </w:rPr>
        <w:t xml:space="preserve"> marca profunda y persistentemente </w:t>
      </w:r>
      <w:r w:rsidR="004D60E6" w:rsidRPr="00682A0E">
        <w:rPr>
          <w:rFonts w:eastAsia="Calibri"/>
          <w:sz w:val="24"/>
          <w:szCs w:val="24"/>
          <w:lang w:val="es-MX" w:eastAsia="en-US"/>
        </w:rPr>
        <w:t>l</w:t>
      </w:r>
      <w:r w:rsidR="00A3425A" w:rsidRPr="00682A0E">
        <w:rPr>
          <w:rFonts w:eastAsia="Calibri"/>
          <w:sz w:val="24"/>
          <w:szCs w:val="24"/>
          <w:lang w:val="es-MX" w:eastAsia="en-US"/>
        </w:rPr>
        <w:t>as brechas sociales</w:t>
      </w:r>
      <w:r w:rsidR="004D09E0" w:rsidRPr="00682A0E">
        <w:rPr>
          <w:rFonts w:eastAsia="Calibri"/>
          <w:sz w:val="24"/>
          <w:szCs w:val="24"/>
          <w:lang w:val="es-MX" w:eastAsia="en-US"/>
        </w:rPr>
        <w:t xml:space="preserve"> (</w:t>
      </w:r>
      <w:proofErr w:type="spellStart"/>
      <w:r w:rsidR="004D09E0" w:rsidRPr="00682A0E">
        <w:rPr>
          <w:rFonts w:eastAsia="Calibri"/>
          <w:sz w:val="24"/>
          <w:szCs w:val="24"/>
          <w:lang w:val="es-MX" w:eastAsia="en-US"/>
        </w:rPr>
        <w:t>Saraví</w:t>
      </w:r>
      <w:proofErr w:type="spellEnd"/>
      <w:r w:rsidR="004D09E0" w:rsidRPr="00682A0E">
        <w:rPr>
          <w:rFonts w:eastAsia="Calibri"/>
          <w:sz w:val="24"/>
          <w:szCs w:val="24"/>
          <w:lang w:val="es-MX" w:eastAsia="en-US"/>
        </w:rPr>
        <w:t>, 2015)</w:t>
      </w:r>
      <w:r w:rsidR="009F77AC" w:rsidRPr="00682A0E">
        <w:rPr>
          <w:rFonts w:eastAsia="Calibri"/>
          <w:sz w:val="24"/>
          <w:szCs w:val="24"/>
          <w:lang w:val="es-MX" w:eastAsia="en-US"/>
        </w:rPr>
        <w:t>.</w:t>
      </w:r>
      <w:r w:rsidR="00A90911" w:rsidRPr="00682A0E">
        <w:rPr>
          <w:rFonts w:eastAsia="Calibri"/>
          <w:sz w:val="24"/>
          <w:szCs w:val="24"/>
          <w:lang w:val="es-MX" w:eastAsia="en-US"/>
        </w:rPr>
        <w:t xml:space="preserve"> Las poblaciones vulnerables se ven afectadas por factores sociales como la pobreza que impiden ver a la escuela como un instrumento de mejora</w:t>
      </w:r>
      <w:r w:rsidR="002D147D" w:rsidRPr="00682A0E">
        <w:rPr>
          <w:rFonts w:eastAsia="Calibri"/>
          <w:sz w:val="24"/>
          <w:szCs w:val="24"/>
          <w:lang w:val="es-MX" w:eastAsia="en-US"/>
        </w:rPr>
        <w:t xml:space="preserve"> en la soc</w:t>
      </w:r>
      <w:r w:rsidR="004D60E6" w:rsidRPr="00682A0E">
        <w:rPr>
          <w:rFonts w:eastAsia="Calibri"/>
          <w:sz w:val="24"/>
          <w:szCs w:val="24"/>
          <w:lang w:val="es-MX" w:eastAsia="en-US"/>
        </w:rPr>
        <w:t>iedad</w:t>
      </w:r>
      <w:r w:rsidR="00A90911" w:rsidRPr="00682A0E">
        <w:rPr>
          <w:rFonts w:eastAsia="Calibri"/>
          <w:sz w:val="24"/>
          <w:szCs w:val="24"/>
          <w:lang w:val="es-MX" w:eastAsia="en-US"/>
        </w:rPr>
        <w:t xml:space="preserve">, </w:t>
      </w:r>
      <w:r w:rsidR="002D147D" w:rsidRPr="00682A0E">
        <w:rPr>
          <w:rFonts w:eastAsia="Calibri"/>
          <w:sz w:val="24"/>
          <w:szCs w:val="24"/>
          <w:lang w:val="es-MX" w:eastAsia="en-US"/>
        </w:rPr>
        <w:t>la experiencia educativa se ve acotada por actividades como el trabajo infantil o adolescente que finalmente afectan</w:t>
      </w:r>
      <w:r w:rsidR="004D09E0" w:rsidRPr="00682A0E">
        <w:rPr>
          <w:rFonts w:eastAsia="Calibri"/>
          <w:sz w:val="24"/>
          <w:szCs w:val="24"/>
          <w:lang w:val="es-MX" w:eastAsia="en-US"/>
        </w:rPr>
        <w:t xml:space="preserve"> el desempeño </w:t>
      </w:r>
      <w:r w:rsidR="004D60E6" w:rsidRPr="00682A0E">
        <w:rPr>
          <w:rFonts w:eastAsia="Calibri"/>
          <w:sz w:val="24"/>
          <w:szCs w:val="24"/>
          <w:lang w:val="es-MX" w:eastAsia="en-US"/>
        </w:rPr>
        <w:t>escolar</w:t>
      </w:r>
      <w:r w:rsidR="00056540" w:rsidRPr="00682A0E">
        <w:rPr>
          <w:rFonts w:eastAsia="Calibri"/>
          <w:sz w:val="24"/>
          <w:szCs w:val="24"/>
          <w:lang w:val="es-MX" w:eastAsia="en-US"/>
        </w:rPr>
        <w:t>; d</w:t>
      </w:r>
      <w:r w:rsidR="009F77AC" w:rsidRPr="00682A0E">
        <w:rPr>
          <w:rFonts w:eastAsia="Calibri"/>
          <w:sz w:val="24"/>
          <w:szCs w:val="24"/>
          <w:lang w:val="es-MX" w:eastAsia="en-US"/>
        </w:rPr>
        <w:t xml:space="preserve">e igual manera, contribuye a las divisiones sociales mediante el acceso selectivo a las instituciones, según el origen socioeconómico </w:t>
      </w:r>
      <w:r w:rsidR="006D499D" w:rsidRPr="00682A0E">
        <w:rPr>
          <w:rFonts w:eastAsia="Calibri"/>
          <w:sz w:val="24"/>
          <w:szCs w:val="24"/>
          <w:lang w:val="es-MX" w:eastAsia="en-US"/>
        </w:rPr>
        <w:t xml:space="preserve">de los alumnos como mencionó </w:t>
      </w:r>
      <w:proofErr w:type="spellStart"/>
      <w:r w:rsidR="006D499D" w:rsidRPr="00682A0E">
        <w:rPr>
          <w:rFonts w:eastAsia="Calibri"/>
          <w:sz w:val="24"/>
          <w:szCs w:val="24"/>
          <w:lang w:val="es-MX" w:eastAsia="en-US"/>
        </w:rPr>
        <w:t>Tuirán</w:t>
      </w:r>
      <w:proofErr w:type="spellEnd"/>
      <w:r w:rsidR="006D499D" w:rsidRPr="00682A0E">
        <w:rPr>
          <w:rFonts w:eastAsia="Calibri"/>
          <w:sz w:val="24"/>
          <w:szCs w:val="24"/>
          <w:lang w:val="es-MX" w:eastAsia="en-US"/>
        </w:rPr>
        <w:t xml:space="preserve"> (201</w:t>
      </w:r>
      <w:r w:rsidR="00B04557" w:rsidRPr="00682A0E">
        <w:rPr>
          <w:rFonts w:eastAsia="Calibri"/>
          <w:sz w:val="24"/>
          <w:szCs w:val="24"/>
          <w:lang w:val="es-MX" w:eastAsia="en-US"/>
        </w:rPr>
        <w:t>1</w:t>
      </w:r>
      <w:r w:rsidR="006D499D" w:rsidRPr="00682A0E">
        <w:rPr>
          <w:rFonts w:eastAsia="Calibri"/>
          <w:sz w:val="24"/>
          <w:szCs w:val="24"/>
          <w:lang w:val="es-MX" w:eastAsia="en-US"/>
        </w:rPr>
        <w:t>)</w:t>
      </w:r>
      <w:r w:rsidR="001F6F8B" w:rsidRPr="00682A0E">
        <w:rPr>
          <w:rFonts w:eastAsia="Calibri"/>
          <w:sz w:val="24"/>
          <w:szCs w:val="24"/>
          <w:lang w:val="es-MX" w:eastAsia="en-US"/>
        </w:rPr>
        <w:t>.</w:t>
      </w:r>
    </w:p>
    <w:p w14:paraId="78E0AC5B" w14:textId="6948516A" w:rsidR="009F77AC" w:rsidRPr="00682A0E" w:rsidRDefault="001F6F8B" w:rsidP="00461551">
      <w:pPr>
        <w:ind w:firstLine="708"/>
        <w:jc w:val="both"/>
        <w:rPr>
          <w:rFonts w:eastAsia="Calibri"/>
          <w:sz w:val="24"/>
          <w:szCs w:val="24"/>
          <w:lang w:val="es-MX" w:eastAsia="en-US"/>
        </w:rPr>
      </w:pPr>
      <w:r w:rsidRPr="00682A0E">
        <w:rPr>
          <w:rFonts w:eastAsia="Calibri"/>
          <w:sz w:val="24"/>
          <w:szCs w:val="24"/>
          <w:lang w:val="es-MX" w:eastAsia="en-US"/>
        </w:rPr>
        <w:t>En</w:t>
      </w:r>
      <w:r w:rsidR="002227E5" w:rsidRPr="00682A0E">
        <w:rPr>
          <w:rFonts w:eastAsia="Calibri"/>
          <w:sz w:val="24"/>
          <w:szCs w:val="24"/>
          <w:lang w:val="es-MX" w:eastAsia="en-US"/>
        </w:rPr>
        <w:t xml:space="preserve"> México</w:t>
      </w:r>
      <w:r w:rsidR="009F77AC" w:rsidRPr="00682A0E">
        <w:rPr>
          <w:rFonts w:eastAsia="Calibri"/>
          <w:sz w:val="24"/>
          <w:szCs w:val="24"/>
          <w:lang w:val="es-MX" w:eastAsia="en-US"/>
        </w:rPr>
        <w:t>,</w:t>
      </w:r>
      <w:r w:rsidR="0082150D" w:rsidRPr="00682A0E">
        <w:rPr>
          <w:rFonts w:eastAsia="Calibri"/>
          <w:sz w:val="24"/>
          <w:szCs w:val="24"/>
          <w:lang w:val="es-MX" w:eastAsia="en-US"/>
        </w:rPr>
        <w:t xml:space="preserve"> el 10% de </w:t>
      </w:r>
      <w:r w:rsidR="009F77AC" w:rsidRPr="00682A0E">
        <w:rPr>
          <w:rFonts w:eastAsia="Calibri"/>
          <w:sz w:val="24"/>
          <w:szCs w:val="24"/>
          <w:lang w:val="es-MX" w:eastAsia="en-US"/>
        </w:rPr>
        <w:t>la población</w:t>
      </w:r>
      <w:r w:rsidR="0082150D" w:rsidRPr="00682A0E">
        <w:rPr>
          <w:rFonts w:eastAsia="Calibri"/>
          <w:sz w:val="24"/>
          <w:szCs w:val="24"/>
          <w:lang w:val="es-MX" w:eastAsia="en-US"/>
        </w:rPr>
        <w:t xml:space="preserve"> pertenece a una de las 68 agrupaciones lingüísticas</w:t>
      </w:r>
      <w:r w:rsidRPr="00682A0E">
        <w:rPr>
          <w:rFonts w:eastAsia="Calibri"/>
          <w:sz w:val="24"/>
          <w:szCs w:val="24"/>
          <w:lang w:val="es-MX" w:eastAsia="en-US"/>
        </w:rPr>
        <w:t xml:space="preserve">, que se encuentran localizadas principalmente en el centro, sur y sureste de México, geográficamente, los estados que pertenecen a esta zona, cuentan con índices </w:t>
      </w:r>
      <w:r w:rsidR="001563F9" w:rsidRPr="00682A0E">
        <w:rPr>
          <w:rFonts w:eastAsia="Calibri"/>
          <w:sz w:val="24"/>
          <w:szCs w:val="24"/>
          <w:lang w:val="es-MX" w:eastAsia="en-US"/>
        </w:rPr>
        <w:t>bajo de desarrollo social y económico</w:t>
      </w:r>
      <w:r w:rsidR="008811AE" w:rsidRPr="00682A0E">
        <w:rPr>
          <w:rFonts w:eastAsia="Calibri"/>
          <w:sz w:val="24"/>
          <w:szCs w:val="24"/>
          <w:lang w:val="es-MX" w:eastAsia="en-US"/>
        </w:rPr>
        <w:t xml:space="preserve"> (Monroy, 2010)</w:t>
      </w:r>
      <w:r w:rsidR="001563F9" w:rsidRPr="00682A0E">
        <w:rPr>
          <w:rFonts w:eastAsia="Calibri"/>
          <w:sz w:val="24"/>
          <w:szCs w:val="24"/>
          <w:lang w:val="es-MX" w:eastAsia="en-US"/>
        </w:rPr>
        <w:t xml:space="preserve"> y </w:t>
      </w:r>
      <w:r w:rsidR="00E75E98" w:rsidRPr="00682A0E">
        <w:rPr>
          <w:rFonts w:eastAsia="Calibri"/>
          <w:sz w:val="24"/>
          <w:szCs w:val="24"/>
          <w:lang w:val="es-MX" w:eastAsia="en-US"/>
        </w:rPr>
        <w:t>es</w:t>
      </w:r>
      <w:r w:rsidR="006F22AA" w:rsidRPr="00682A0E">
        <w:rPr>
          <w:rFonts w:eastAsia="Calibri"/>
          <w:sz w:val="24"/>
          <w:szCs w:val="24"/>
          <w:lang w:val="es-MX" w:eastAsia="en-US"/>
        </w:rPr>
        <w:t>ta</w:t>
      </w:r>
      <w:r w:rsidR="00056540" w:rsidRPr="00682A0E">
        <w:rPr>
          <w:rFonts w:eastAsia="Calibri"/>
          <w:sz w:val="24"/>
          <w:szCs w:val="24"/>
          <w:lang w:val="es-MX" w:eastAsia="en-US"/>
        </w:rPr>
        <w:t>dísticamente</w:t>
      </w:r>
      <w:r w:rsidR="00E75E98" w:rsidRPr="00682A0E">
        <w:rPr>
          <w:rFonts w:eastAsia="Calibri"/>
          <w:sz w:val="24"/>
          <w:szCs w:val="24"/>
          <w:lang w:val="es-MX" w:eastAsia="en-US"/>
        </w:rPr>
        <w:t xml:space="preserve"> </w:t>
      </w:r>
      <w:r w:rsidR="008811AE" w:rsidRPr="00682A0E">
        <w:rPr>
          <w:rFonts w:eastAsia="Calibri"/>
          <w:sz w:val="24"/>
          <w:szCs w:val="24"/>
          <w:lang w:val="es-MX" w:eastAsia="en-US"/>
        </w:rPr>
        <w:t xml:space="preserve">las mujeres hablantes de lengua indígena alcanzan en promedio menos de 6 años de primaria (5.2 años), las brecha de género en los indígenas son muchos más grandes que las brechas étnicas. En particular, entre los hablantes de lengua indígena, los hombres tienen casi tres años en promedio más de asistencia a la escuela que las mujeres (Vázquez, 2016); </w:t>
      </w:r>
      <w:r w:rsidR="00D7541D" w:rsidRPr="00682A0E">
        <w:rPr>
          <w:rFonts w:eastAsia="Calibri"/>
          <w:sz w:val="24"/>
          <w:szCs w:val="24"/>
          <w:lang w:val="es-MX" w:eastAsia="en-US"/>
        </w:rPr>
        <w:t>d</w:t>
      </w:r>
      <w:r w:rsidR="008A2EF8" w:rsidRPr="00682A0E">
        <w:rPr>
          <w:rFonts w:eastAsia="Calibri"/>
          <w:sz w:val="24"/>
          <w:szCs w:val="24"/>
          <w:lang w:val="es-MX" w:eastAsia="en-US"/>
        </w:rPr>
        <w:t>el 27% en jóvenes indígenas mayores de 15 años,</w:t>
      </w:r>
      <w:r w:rsidR="00FC2C88" w:rsidRPr="00682A0E">
        <w:rPr>
          <w:rFonts w:eastAsia="Calibri"/>
          <w:sz w:val="24"/>
          <w:szCs w:val="24"/>
          <w:lang w:val="es-MX" w:eastAsia="en-US"/>
        </w:rPr>
        <w:t xml:space="preserve"> únicamente el 1</w:t>
      </w:r>
      <w:r w:rsidR="009F77AC" w:rsidRPr="00682A0E">
        <w:rPr>
          <w:rFonts w:eastAsia="Calibri"/>
          <w:sz w:val="24"/>
          <w:szCs w:val="24"/>
          <w:lang w:val="es-MX" w:eastAsia="en-US"/>
        </w:rPr>
        <w:t>% de los indígenas que cursan la primaria acceden al nivel superior</w:t>
      </w:r>
      <w:r w:rsidR="00FB0C42" w:rsidRPr="00682A0E">
        <w:rPr>
          <w:rFonts w:eastAsia="Calibri"/>
          <w:sz w:val="24"/>
          <w:szCs w:val="24"/>
          <w:lang w:val="es-MX" w:eastAsia="en-US"/>
        </w:rPr>
        <w:t>, de los cuales uno de cada cinco estudiantes egresa</w:t>
      </w:r>
      <w:r w:rsidR="000437CC" w:rsidRPr="00682A0E">
        <w:rPr>
          <w:rFonts w:eastAsia="Calibri"/>
          <w:sz w:val="24"/>
          <w:szCs w:val="24"/>
          <w:lang w:val="es-MX" w:eastAsia="en-US"/>
        </w:rPr>
        <w:t xml:space="preserve"> (</w:t>
      </w:r>
      <w:proofErr w:type="spellStart"/>
      <w:r w:rsidR="000437CC" w:rsidRPr="00682A0E">
        <w:rPr>
          <w:rFonts w:eastAsia="Calibri"/>
          <w:sz w:val="24"/>
          <w:szCs w:val="24"/>
          <w:lang w:val="es-MX" w:eastAsia="en-US"/>
        </w:rPr>
        <w:t>Schmelkes</w:t>
      </w:r>
      <w:proofErr w:type="spellEnd"/>
      <w:r w:rsidR="000437CC" w:rsidRPr="00682A0E">
        <w:rPr>
          <w:rFonts w:eastAsia="Calibri"/>
          <w:sz w:val="24"/>
          <w:szCs w:val="24"/>
          <w:lang w:val="es-MX" w:eastAsia="en-US"/>
        </w:rPr>
        <w:t>, 20</w:t>
      </w:r>
      <w:r w:rsidR="005143D3" w:rsidRPr="00682A0E">
        <w:rPr>
          <w:rFonts w:eastAsia="Calibri"/>
          <w:sz w:val="24"/>
          <w:szCs w:val="24"/>
          <w:lang w:val="es-MX" w:eastAsia="en-US"/>
        </w:rPr>
        <w:t>13</w:t>
      </w:r>
      <w:r w:rsidR="000437CC" w:rsidRPr="00682A0E">
        <w:rPr>
          <w:rFonts w:eastAsia="Calibri"/>
          <w:sz w:val="24"/>
          <w:szCs w:val="24"/>
          <w:lang w:val="es-MX" w:eastAsia="en-US"/>
        </w:rPr>
        <w:t>)</w:t>
      </w:r>
      <w:r w:rsidR="00FB0C42" w:rsidRPr="00682A0E">
        <w:rPr>
          <w:rFonts w:eastAsia="Calibri"/>
          <w:sz w:val="24"/>
          <w:szCs w:val="24"/>
          <w:lang w:val="es-MX" w:eastAsia="en-US"/>
        </w:rPr>
        <w:t xml:space="preserve"> frente a los retos </w:t>
      </w:r>
      <w:r w:rsidR="008A2EF8" w:rsidRPr="00682A0E">
        <w:rPr>
          <w:rFonts w:eastAsia="Calibri"/>
          <w:sz w:val="24"/>
          <w:szCs w:val="24"/>
          <w:lang w:val="es-MX" w:eastAsia="en-US"/>
        </w:rPr>
        <w:t xml:space="preserve">de acceso, permanencia y conclusión </w:t>
      </w:r>
      <w:r w:rsidR="00FB0C42" w:rsidRPr="00682A0E">
        <w:rPr>
          <w:rFonts w:eastAsia="Calibri"/>
          <w:sz w:val="24"/>
          <w:szCs w:val="24"/>
          <w:lang w:val="es-MX" w:eastAsia="en-US"/>
        </w:rPr>
        <w:t xml:space="preserve">que implica realizar estudios universitarios </w:t>
      </w:r>
      <w:r w:rsidR="009F77AC" w:rsidRPr="00682A0E">
        <w:rPr>
          <w:rFonts w:eastAsia="Calibri"/>
          <w:sz w:val="24"/>
          <w:szCs w:val="24"/>
          <w:lang w:val="es-MX" w:eastAsia="en-US"/>
        </w:rPr>
        <w:t>(</w:t>
      </w:r>
      <w:r w:rsidR="008A2EF8" w:rsidRPr="00682A0E">
        <w:rPr>
          <w:rFonts w:eastAsia="Calibri"/>
          <w:sz w:val="24"/>
          <w:szCs w:val="24"/>
          <w:lang w:val="es-MX" w:eastAsia="en-US"/>
        </w:rPr>
        <w:t>CONEVAL</w:t>
      </w:r>
      <w:r w:rsidR="00A56DA3" w:rsidRPr="00682A0E">
        <w:rPr>
          <w:rFonts w:eastAsia="Calibri"/>
          <w:sz w:val="24"/>
          <w:szCs w:val="24"/>
          <w:lang w:val="es-MX" w:eastAsia="en-US"/>
        </w:rPr>
        <w:t>,</w:t>
      </w:r>
      <w:r w:rsidR="008A2EF8" w:rsidRPr="00682A0E">
        <w:rPr>
          <w:rFonts w:eastAsia="Calibri"/>
          <w:sz w:val="24"/>
          <w:szCs w:val="24"/>
          <w:lang w:val="es-MX" w:eastAsia="en-US"/>
        </w:rPr>
        <w:t xml:space="preserve"> 2011</w:t>
      </w:r>
      <w:r w:rsidR="009F77AC" w:rsidRPr="00682A0E">
        <w:rPr>
          <w:rFonts w:eastAsia="Calibri"/>
          <w:sz w:val="24"/>
          <w:szCs w:val="24"/>
          <w:lang w:val="es-MX" w:eastAsia="en-US"/>
        </w:rPr>
        <w:t>)</w:t>
      </w:r>
      <w:r w:rsidR="00E026FD" w:rsidRPr="00682A0E">
        <w:rPr>
          <w:rFonts w:eastAsia="Calibri"/>
          <w:sz w:val="24"/>
          <w:szCs w:val="24"/>
          <w:lang w:val="es-MX" w:eastAsia="en-US"/>
        </w:rPr>
        <w:t>,</w:t>
      </w:r>
      <w:r w:rsidR="007504C4" w:rsidRPr="00682A0E">
        <w:rPr>
          <w:rFonts w:eastAsia="Calibri"/>
          <w:sz w:val="24"/>
          <w:szCs w:val="24"/>
          <w:lang w:val="es-MX" w:eastAsia="en-US"/>
        </w:rPr>
        <w:t xml:space="preserve"> de igual manera, que en el nivel educativo anterior no se han definido los parámetros mínimos sobre desempeños escolares y académicos (Zorrilla, 2010)</w:t>
      </w:r>
      <w:r w:rsidR="009F77AC" w:rsidRPr="00682A0E">
        <w:rPr>
          <w:rFonts w:eastAsia="Calibri"/>
          <w:sz w:val="24"/>
          <w:szCs w:val="24"/>
          <w:lang w:val="es-MX" w:eastAsia="en-US"/>
        </w:rPr>
        <w:t>.</w:t>
      </w:r>
      <w:r w:rsidR="00BA2941" w:rsidRPr="00682A0E">
        <w:rPr>
          <w:rFonts w:eastAsia="Calibri"/>
          <w:sz w:val="24"/>
          <w:szCs w:val="24"/>
          <w:lang w:val="es-MX" w:eastAsia="en-US"/>
        </w:rPr>
        <w:t xml:space="preserve"> </w:t>
      </w:r>
      <w:r w:rsidR="007504C4" w:rsidRPr="00682A0E">
        <w:rPr>
          <w:rFonts w:eastAsia="Calibri"/>
          <w:sz w:val="24"/>
          <w:szCs w:val="24"/>
          <w:lang w:val="es-MX" w:eastAsia="en-US"/>
        </w:rPr>
        <w:t xml:space="preserve">Por otro lado, </w:t>
      </w:r>
      <w:r w:rsidR="004D60E6" w:rsidRPr="00682A0E">
        <w:rPr>
          <w:rFonts w:eastAsia="Calibri"/>
          <w:sz w:val="24"/>
          <w:szCs w:val="24"/>
          <w:lang w:val="es-MX" w:eastAsia="en-US"/>
        </w:rPr>
        <w:t>s</w:t>
      </w:r>
      <w:r w:rsidR="00BA2941" w:rsidRPr="00682A0E">
        <w:rPr>
          <w:rFonts w:eastAsia="Calibri"/>
          <w:sz w:val="24"/>
          <w:szCs w:val="24"/>
          <w:lang w:val="es-MX" w:eastAsia="en-US"/>
        </w:rPr>
        <w:t>e ignora la cifra de estudiantes</w:t>
      </w:r>
      <w:r w:rsidR="003336F2" w:rsidRPr="00682A0E">
        <w:rPr>
          <w:rFonts w:eastAsia="Calibri"/>
          <w:sz w:val="24"/>
          <w:szCs w:val="24"/>
          <w:lang w:val="es-MX" w:eastAsia="en-US"/>
        </w:rPr>
        <w:t xml:space="preserve"> indí</w:t>
      </w:r>
      <w:r w:rsidR="00BA2941" w:rsidRPr="00682A0E">
        <w:rPr>
          <w:rFonts w:eastAsia="Calibri"/>
          <w:sz w:val="24"/>
          <w:szCs w:val="24"/>
          <w:lang w:val="es-MX" w:eastAsia="en-US"/>
        </w:rPr>
        <w:t>genas matriculados en educación superior, ya que las instituciones</w:t>
      </w:r>
      <w:r w:rsidR="004D60E6" w:rsidRPr="00682A0E">
        <w:rPr>
          <w:rFonts w:eastAsia="Calibri"/>
          <w:sz w:val="24"/>
          <w:szCs w:val="24"/>
          <w:lang w:val="es-MX" w:eastAsia="en-US"/>
        </w:rPr>
        <w:t xml:space="preserve"> que no sean universidades indígenas e interculturales</w:t>
      </w:r>
      <w:r w:rsidR="00BA2941" w:rsidRPr="00682A0E">
        <w:rPr>
          <w:rFonts w:eastAsia="Calibri"/>
          <w:sz w:val="24"/>
          <w:szCs w:val="24"/>
          <w:lang w:val="es-MX" w:eastAsia="en-US"/>
        </w:rPr>
        <w:t xml:space="preserve"> no reportan el origen étnico del estudiante (</w:t>
      </w:r>
      <w:proofErr w:type="spellStart"/>
      <w:r w:rsidR="00BA2941" w:rsidRPr="00682A0E">
        <w:rPr>
          <w:rFonts w:eastAsia="Calibri"/>
          <w:sz w:val="24"/>
          <w:szCs w:val="24"/>
          <w:lang w:val="es-MX" w:eastAsia="en-US"/>
        </w:rPr>
        <w:t>Didou</w:t>
      </w:r>
      <w:proofErr w:type="spellEnd"/>
      <w:r w:rsidR="00BA2941" w:rsidRPr="00682A0E">
        <w:rPr>
          <w:rFonts w:eastAsia="Calibri"/>
          <w:sz w:val="24"/>
          <w:szCs w:val="24"/>
          <w:lang w:val="es-MX" w:eastAsia="en-US"/>
        </w:rPr>
        <w:t>, 2014).</w:t>
      </w:r>
    </w:p>
    <w:p w14:paraId="0009B8B0" w14:textId="74F0B0C2" w:rsidR="0075052A" w:rsidRPr="00682A0E" w:rsidRDefault="009F77AC" w:rsidP="00461551">
      <w:pPr>
        <w:ind w:firstLine="709"/>
        <w:jc w:val="both"/>
        <w:rPr>
          <w:rFonts w:eastAsia="Calibri"/>
          <w:sz w:val="24"/>
          <w:szCs w:val="24"/>
          <w:lang w:val="es-MX" w:eastAsia="en-US"/>
        </w:rPr>
      </w:pPr>
      <w:r w:rsidRPr="00682A0E">
        <w:rPr>
          <w:rFonts w:eastAsia="Calibri"/>
          <w:sz w:val="24"/>
          <w:szCs w:val="24"/>
          <w:lang w:val="es-MX" w:eastAsia="en-US"/>
        </w:rPr>
        <w:t>El rezago educativo se vive en cada estudiante indígena que desea continuar con sus estudios y migra a las ciudades para tene</w:t>
      </w:r>
      <w:r w:rsidR="00D82D76" w:rsidRPr="00682A0E">
        <w:rPr>
          <w:rFonts w:eastAsia="Calibri"/>
          <w:sz w:val="24"/>
          <w:szCs w:val="24"/>
          <w:lang w:val="es-MX" w:eastAsia="en-US"/>
        </w:rPr>
        <w:t xml:space="preserve">r acceso a una buena educación; </w:t>
      </w:r>
      <w:r w:rsidR="001D4C2B" w:rsidRPr="00682A0E">
        <w:rPr>
          <w:rFonts w:eastAsia="Calibri"/>
          <w:sz w:val="24"/>
          <w:szCs w:val="24"/>
          <w:lang w:val="es-MX" w:eastAsia="en-US"/>
        </w:rPr>
        <w:t>la marcada brecha de calidad educativa</w:t>
      </w:r>
      <w:r w:rsidR="00803629" w:rsidRPr="00682A0E">
        <w:rPr>
          <w:rFonts w:eastAsia="Calibri"/>
          <w:sz w:val="24"/>
          <w:szCs w:val="24"/>
          <w:lang w:val="es-MX" w:eastAsia="en-US"/>
        </w:rPr>
        <w:t xml:space="preserve"> debid</w:t>
      </w:r>
      <w:r w:rsidR="00035E2B" w:rsidRPr="00682A0E">
        <w:rPr>
          <w:rFonts w:eastAsia="Calibri"/>
          <w:sz w:val="24"/>
          <w:szCs w:val="24"/>
          <w:lang w:val="es-MX" w:eastAsia="en-US"/>
        </w:rPr>
        <w:t>o</w:t>
      </w:r>
      <w:r w:rsidR="00803629" w:rsidRPr="00682A0E">
        <w:rPr>
          <w:rFonts w:eastAsia="Calibri"/>
          <w:sz w:val="24"/>
          <w:szCs w:val="24"/>
          <w:lang w:val="es-MX" w:eastAsia="en-US"/>
        </w:rPr>
        <w:t xml:space="preserve"> a la inaccesibilidad geográfica, falta de servicios, </w:t>
      </w:r>
      <w:r w:rsidR="00AD1223" w:rsidRPr="00682A0E">
        <w:rPr>
          <w:rFonts w:eastAsia="Calibri"/>
          <w:sz w:val="24"/>
          <w:szCs w:val="24"/>
          <w:lang w:val="es-MX" w:eastAsia="en-US"/>
        </w:rPr>
        <w:t xml:space="preserve">oportunidades limitadas, </w:t>
      </w:r>
      <w:r w:rsidR="00803629" w:rsidRPr="00682A0E">
        <w:rPr>
          <w:rFonts w:eastAsia="Calibri"/>
          <w:sz w:val="24"/>
          <w:szCs w:val="24"/>
          <w:lang w:val="es-MX" w:eastAsia="en-US"/>
        </w:rPr>
        <w:t>así como la falta de recursos familiares</w:t>
      </w:r>
      <w:r w:rsidR="008C5AE0" w:rsidRPr="00682A0E">
        <w:rPr>
          <w:rFonts w:eastAsia="Calibri"/>
          <w:sz w:val="24"/>
          <w:szCs w:val="24"/>
          <w:lang w:val="es-MX" w:eastAsia="en-US"/>
        </w:rPr>
        <w:t xml:space="preserve"> arrastra marcadas deficiencias académicas</w:t>
      </w:r>
      <w:r w:rsidR="00803629" w:rsidRPr="00682A0E">
        <w:rPr>
          <w:rFonts w:eastAsia="Calibri"/>
          <w:sz w:val="24"/>
          <w:szCs w:val="24"/>
          <w:lang w:val="es-MX" w:eastAsia="en-US"/>
        </w:rPr>
        <w:t xml:space="preserve"> (CONEVAL, 2011),</w:t>
      </w:r>
      <w:r w:rsidR="006E7478" w:rsidRPr="00682A0E">
        <w:rPr>
          <w:rFonts w:eastAsia="Calibri"/>
          <w:sz w:val="24"/>
          <w:szCs w:val="24"/>
          <w:lang w:val="es-MX" w:eastAsia="en-US"/>
        </w:rPr>
        <w:t xml:space="preserve"> con estas condiciones es casi inevitable que los resultados de aprendizaje sean muy pobres y por debajo de lo razonablemente esperable (</w:t>
      </w:r>
      <w:proofErr w:type="spellStart"/>
      <w:r w:rsidR="006E7478" w:rsidRPr="00682A0E">
        <w:rPr>
          <w:rFonts w:eastAsia="Calibri"/>
          <w:sz w:val="24"/>
          <w:szCs w:val="24"/>
          <w:lang w:val="es-MX" w:eastAsia="en-US"/>
        </w:rPr>
        <w:t>Saraví</w:t>
      </w:r>
      <w:proofErr w:type="spellEnd"/>
      <w:r w:rsidR="006E7478" w:rsidRPr="00682A0E">
        <w:rPr>
          <w:rFonts w:eastAsia="Calibri"/>
          <w:sz w:val="24"/>
          <w:szCs w:val="24"/>
          <w:lang w:val="es-MX" w:eastAsia="en-US"/>
        </w:rPr>
        <w:t>, 2015), estos</w:t>
      </w:r>
      <w:r w:rsidR="00B32E79" w:rsidRPr="00682A0E">
        <w:rPr>
          <w:rFonts w:eastAsia="Calibri"/>
          <w:sz w:val="24"/>
          <w:szCs w:val="24"/>
          <w:lang w:val="es-MX" w:eastAsia="en-US"/>
        </w:rPr>
        <w:t xml:space="preserve"> </w:t>
      </w:r>
      <w:r w:rsidR="00803629" w:rsidRPr="00682A0E">
        <w:rPr>
          <w:rFonts w:eastAsia="Calibri"/>
          <w:sz w:val="24"/>
          <w:szCs w:val="24"/>
          <w:lang w:val="es-MX" w:eastAsia="en-US"/>
        </w:rPr>
        <w:t xml:space="preserve">factores </w:t>
      </w:r>
      <w:r w:rsidR="006E7478" w:rsidRPr="00682A0E">
        <w:rPr>
          <w:rFonts w:eastAsia="Calibri"/>
          <w:sz w:val="24"/>
          <w:szCs w:val="24"/>
          <w:lang w:val="es-MX" w:eastAsia="en-US"/>
        </w:rPr>
        <w:t>repercuten</w:t>
      </w:r>
      <w:r w:rsidR="00803629" w:rsidRPr="00682A0E">
        <w:rPr>
          <w:rFonts w:eastAsia="Calibri"/>
          <w:sz w:val="24"/>
          <w:szCs w:val="24"/>
          <w:lang w:val="es-MX" w:eastAsia="en-US"/>
        </w:rPr>
        <w:t xml:space="preserve"> e</w:t>
      </w:r>
      <w:r w:rsidR="00D82D76" w:rsidRPr="00682A0E">
        <w:rPr>
          <w:rFonts w:eastAsia="Calibri"/>
          <w:sz w:val="24"/>
          <w:szCs w:val="24"/>
          <w:lang w:val="es-MX" w:eastAsia="en-US"/>
        </w:rPr>
        <w:t>n el desempeño académico</w:t>
      </w:r>
      <w:r w:rsidR="006F1E42" w:rsidRPr="00682A0E">
        <w:rPr>
          <w:rFonts w:eastAsia="Calibri"/>
          <w:sz w:val="24"/>
          <w:szCs w:val="24"/>
          <w:lang w:val="es-MX" w:eastAsia="en-US"/>
        </w:rPr>
        <w:t xml:space="preserve"> y se demuestra en l</w:t>
      </w:r>
      <w:r w:rsidR="00D82D76" w:rsidRPr="00682A0E">
        <w:rPr>
          <w:rFonts w:eastAsia="Calibri"/>
          <w:sz w:val="24"/>
          <w:szCs w:val="24"/>
          <w:lang w:val="es-MX" w:eastAsia="en-US"/>
        </w:rPr>
        <w:t>os resultados</w:t>
      </w:r>
      <w:r w:rsidR="006F1E42" w:rsidRPr="00682A0E">
        <w:rPr>
          <w:rFonts w:eastAsia="Calibri"/>
          <w:sz w:val="24"/>
          <w:szCs w:val="24"/>
          <w:lang w:val="es-MX" w:eastAsia="en-US"/>
        </w:rPr>
        <w:t xml:space="preserve"> desfavorables que presentan los estudiantes indígenas en pruebas</w:t>
      </w:r>
      <w:r w:rsidR="00D82D76" w:rsidRPr="00682A0E">
        <w:rPr>
          <w:rFonts w:eastAsia="Calibri"/>
          <w:sz w:val="24"/>
          <w:szCs w:val="24"/>
          <w:lang w:val="es-MX" w:eastAsia="en-US"/>
        </w:rPr>
        <w:t xml:space="preserve"> estandarizadas como EXCALE, ubicándose e</w:t>
      </w:r>
      <w:r w:rsidR="000A3512" w:rsidRPr="00682A0E">
        <w:rPr>
          <w:rFonts w:eastAsia="Calibri"/>
          <w:sz w:val="24"/>
          <w:szCs w:val="24"/>
          <w:lang w:val="es-MX" w:eastAsia="en-US"/>
        </w:rPr>
        <w:t xml:space="preserve">n los niveles más bajos I y II, </w:t>
      </w:r>
      <w:r w:rsidR="00D82D76" w:rsidRPr="00682A0E">
        <w:rPr>
          <w:rFonts w:eastAsia="Calibri"/>
          <w:sz w:val="24"/>
          <w:szCs w:val="24"/>
          <w:lang w:val="es-MX" w:eastAsia="en-US"/>
        </w:rPr>
        <w:t>(INEE, 2010)</w:t>
      </w:r>
      <w:r w:rsidR="000A3512" w:rsidRPr="00682A0E">
        <w:rPr>
          <w:rFonts w:eastAsia="Calibri"/>
          <w:sz w:val="24"/>
          <w:szCs w:val="24"/>
          <w:lang w:val="es-MX" w:eastAsia="en-US"/>
        </w:rPr>
        <w:t xml:space="preserve"> frente a sus compañeros</w:t>
      </w:r>
      <w:r w:rsidR="00B32E79" w:rsidRPr="00682A0E">
        <w:rPr>
          <w:rFonts w:eastAsia="Calibri"/>
          <w:sz w:val="24"/>
          <w:szCs w:val="24"/>
          <w:lang w:val="es-MX" w:eastAsia="en-US"/>
        </w:rPr>
        <w:t xml:space="preserve"> de ciudad</w:t>
      </w:r>
      <w:r w:rsidR="000A3512" w:rsidRPr="00682A0E">
        <w:rPr>
          <w:rFonts w:eastAsia="Calibri"/>
          <w:sz w:val="24"/>
          <w:szCs w:val="24"/>
          <w:lang w:val="es-MX" w:eastAsia="en-US"/>
        </w:rPr>
        <w:t xml:space="preserve"> que </w:t>
      </w:r>
      <w:r w:rsidR="00C54F54" w:rsidRPr="00682A0E">
        <w:rPr>
          <w:rFonts w:eastAsia="Calibri"/>
          <w:sz w:val="24"/>
          <w:szCs w:val="24"/>
          <w:lang w:val="es-MX" w:eastAsia="en-US"/>
        </w:rPr>
        <w:t>tienen trayectorias</w:t>
      </w:r>
      <w:r w:rsidR="00E026FD" w:rsidRPr="00682A0E">
        <w:rPr>
          <w:rFonts w:eastAsia="Calibri"/>
          <w:sz w:val="24"/>
          <w:szCs w:val="24"/>
          <w:lang w:val="es-MX" w:eastAsia="en-US"/>
        </w:rPr>
        <w:t xml:space="preserve"> educativas diferentes, como lo indica </w:t>
      </w:r>
      <w:proofErr w:type="spellStart"/>
      <w:r w:rsidR="00E026FD" w:rsidRPr="00682A0E">
        <w:rPr>
          <w:rFonts w:eastAsia="Calibri"/>
          <w:sz w:val="24"/>
          <w:szCs w:val="24"/>
          <w:lang w:val="es-MX" w:eastAsia="en-US"/>
        </w:rPr>
        <w:t>Abiedi</w:t>
      </w:r>
      <w:proofErr w:type="spellEnd"/>
      <w:r w:rsidR="00A56DA3" w:rsidRPr="00682A0E">
        <w:rPr>
          <w:rFonts w:eastAsia="Calibri"/>
          <w:sz w:val="24"/>
          <w:szCs w:val="24"/>
          <w:lang w:val="es-MX" w:eastAsia="en-US"/>
        </w:rPr>
        <w:t xml:space="preserve"> (</w:t>
      </w:r>
      <w:r w:rsidR="00E026FD" w:rsidRPr="00682A0E">
        <w:rPr>
          <w:rFonts w:eastAsia="Calibri"/>
          <w:sz w:val="24"/>
          <w:szCs w:val="24"/>
          <w:lang w:val="es-MX" w:eastAsia="en-US"/>
        </w:rPr>
        <w:t>2015), la pobreza limita el potencial de los estudiantes y eso impacta en el aprovechamiento académico.</w:t>
      </w:r>
      <w:r w:rsidR="000A3512" w:rsidRPr="00682A0E">
        <w:rPr>
          <w:rFonts w:eastAsia="Calibri"/>
          <w:sz w:val="24"/>
          <w:szCs w:val="24"/>
          <w:lang w:val="es-MX" w:eastAsia="en-US"/>
        </w:rPr>
        <w:t xml:space="preserve"> Además de la situación académica, e</w:t>
      </w:r>
      <w:r w:rsidR="006F1E42" w:rsidRPr="00682A0E">
        <w:rPr>
          <w:rFonts w:eastAsia="Calibri"/>
          <w:sz w:val="24"/>
          <w:szCs w:val="24"/>
          <w:lang w:val="es-MX" w:eastAsia="en-US"/>
        </w:rPr>
        <w:t>l estudiante indígena tiene que</w:t>
      </w:r>
      <w:r w:rsidR="00803629" w:rsidRPr="00682A0E">
        <w:rPr>
          <w:rFonts w:eastAsia="Calibri"/>
          <w:sz w:val="24"/>
          <w:szCs w:val="24"/>
          <w:lang w:val="es-MX" w:eastAsia="en-US"/>
        </w:rPr>
        <w:t xml:space="preserve"> enfrentarse a nuevos problemas que afectan su desempeño escolar por tener una cultura diferente a la de sus compañeros,</w:t>
      </w:r>
      <w:r w:rsidR="006F1E42" w:rsidRPr="00682A0E">
        <w:rPr>
          <w:rFonts w:eastAsia="Calibri"/>
          <w:sz w:val="24"/>
          <w:szCs w:val="24"/>
          <w:lang w:val="es-MX" w:eastAsia="en-US"/>
        </w:rPr>
        <w:t xml:space="preserve"> </w:t>
      </w:r>
      <w:r w:rsidR="0075052A" w:rsidRPr="00682A0E">
        <w:rPr>
          <w:rFonts w:eastAsia="Calibri"/>
          <w:sz w:val="24"/>
          <w:szCs w:val="24"/>
          <w:lang w:val="es-MX" w:eastAsia="en-US"/>
        </w:rPr>
        <w:t xml:space="preserve">el cambio de contexto de su lugar de origen a la ciudad que puede representar para la familia una pérdida importante, la incertidumbre por mantener los costos </w:t>
      </w:r>
      <w:r w:rsidR="00574EFF" w:rsidRPr="00682A0E">
        <w:rPr>
          <w:rFonts w:eastAsia="Calibri"/>
          <w:sz w:val="24"/>
          <w:szCs w:val="24"/>
          <w:lang w:val="es-MX" w:eastAsia="en-US"/>
        </w:rPr>
        <w:t xml:space="preserve">de traslado y manutención </w:t>
      </w:r>
      <w:r w:rsidR="0075052A" w:rsidRPr="00682A0E">
        <w:rPr>
          <w:rFonts w:eastAsia="Calibri"/>
          <w:sz w:val="24"/>
          <w:szCs w:val="24"/>
          <w:lang w:val="es-MX" w:eastAsia="en-US"/>
        </w:rPr>
        <w:t>que genera el estudiar la educación superior</w:t>
      </w:r>
      <w:r w:rsidR="00CA0573" w:rsidRPr="00682A0E">
        <w:rPr>
          <w:rFonts w:eastAsia="Calibri"/>
          <w:sz w:val="24"/>
          <w:szCs w:val="24"/>
          <w:lang w:val="es-MX" w:eastAsia="en-US"/>
        </w:rPr>
        <w:t xml:space="preserve"> y los factores </w:t>
      </w:r>
      <w:r w:rsidR="00CA0573" w:rsidRPr="00682A0E">
        <w:rPr>
          <w:rFonts w:eastAsia="Calibri"/>
          <w:sz w:val="24"/>
          <w:szCs w:val="24"/>
          <w:lang w:val="es-MX" w:eastAsia="en-US"/>
        </w:rPr>
        <w:lastRenderedPageBreak/>
        <w:t>discriminatorios que sufren quienes busca</w:t>
      </w:r>
      <w:r w:rsidR="00035E2B" w:rsidRPr="00682A0E">
        <w:rPr>
          <w:rFonts w:eastAsia="Calibri"/>
          <w:sz w:val="24"/>
          <w:szCs w:val="24"/>
          <w:lang w:val="es-MX" w:eastAsia="en-US"/>
        </w:rPr>
        <w:t xml:space="preserve">n y les atraen </w:t>
      </w:r>
      <w:r w:rsidR="00CA0573" w:rsidRPr="00682A0E">
        <w:rPr>
          <w:rFonts w:eastAsia="Calibri"/>
          <w:sz w:val="24"/>
          <w:szCs w:val="24"/>
          <w:lang w:val="es-MX" w:eastAsia="en-US"/>
        </w:rPr>
        <w:t>nue</w:t>
      </w:r>
      <w:r w:rsidR="00867E1C" w:rsidRPr="00682A0E">
        <w:rPr>
          <w:rFonts w:eastAsia="Calibri"/>
          <w:sz w:val="24"/>
          <w:szCs w:val="24"/>
          <w:lang w:val="es-MX" w:eastAsia="en-US"/>
        </w:rPr>
        <w:t xml:space="preserve">vas oportunidades de superación </w:t>
      </w:r>
      <w:r w:rsidR="0075052A" w:rsidRPr="00682A0E">
        <w:rPr>
          <w:rFonts w:eastAsia="Calibri"/>
          <w:sz w:val="24"/>
          <w:szCs w:val="24"/>
          <w:lang w:val="es-MX" w:eastAsia="en-US"/>
        </w:rPr>
        <w:t>(</w:t>
      </w:r>
      <w:proofErr w:type="spellStart"/>
      <w:r w:rsidR="0075052A" w:rsidRPr="00682A0E">
        <w:rPr>
          <w:rFonts w:eastAsia="Calibri"/>
          <w:sz w:val="24"/>
          <w:szCs w:val="24"/>
          <w:lang w:val="es-MX" w:eastAsia="en-US"/>
        </w:rPr>
        <w:t>Carnoy</w:t>
      </w:r>
      <w:proofErr w:type="spellEnd"/>
      <w:r w:rsidR="0075052A" w:rsidRPr="00682A0E">
        <w:rPr>
          <w:rFonts w:eastAsia="Calibri"/>
          <w:sz w:val="24"/>
          <w:szCs w:val="24"/>
          <w:lang w:val="es-MX" w:eastAsia="en-US"/>
        </w:rPr>
        <w:t xml:space="preserve">, </w:t>
      </w:r>
      <w:proofErr w:type="spellStart"/>
      <w:r w:rsidR="0075052A" w:rsidRPr="00682A0E">
        <w:rPr>
          <w:rFonts w:eastAsia="Calibri"/>
          <w:sz w:val="24"/>
          <w:szCs w:val="24"/>
          <w:lang w:val="es-MX" w:eastAsia="en-US"/>
        </w:rPr>
        <w:t>Santibañez</w:t>
      </w:r>
      <w:proofErr w:type="spellEnd"/>
      <w:r w:rsidR="0075052A" w:rsidRPr="00682A0E">
        <w:rPr>
          <w:rFonts w:eastAsia="Calibri"/>
          <w:sz w:val="24"/>
          <w:szCs w:val="24"/>
          <w:lang w:val="es-MX" w:eastAsia="en-US"/>
        </w:rPr>
        <w:t xml:space="preserve">, Maldonado y </w:t>
      </w:r>
      <w:proofErr w:type="spellStart"/>
      <w:r w:rsidR="0075052A" w:rsidRPr="00682A0E">
        <w:rPr>
          <w:rFonts w:eastAsia="Calibri"/>
          <w:sz w:val="24"/>
          <w:szCs w:val="24"/>
          <w:lang w:val="es-MX" w:eastAsia="en-US"/>
        </w:rPr>
        <w:t>Ord</w:t>
      </w:r>
      <w:r w:rsidR="0060197F" w:rsidRPr="00682A0E">
        <w:rPr>
          <w:rFonts w:eastAsia="Calibri"/>
          <w:sz w:val="24"/>
          <w:szCs w:val="24"/>
          <w:lang w:val="es-MX" w:eastAsia="en-US"/>
        </w:rPr>
        <w:t>o</w:t>
      </w:r>
      <w:r w:rsidR="0075052A" w:rsidRPr="00682A0E">
        <w:rPr>
          <w:rFonts w:eastAsia="Calibri"/>
          <w:sz w:val="24"/>
          <w:szCs w:val="24"/>
          <w:lang w:val="es-MX" w:eastAsia="en-US"/>
        </w:rPr>
        <w:t>rika</w:t>
      </w:r>
      <w:proofErr w:type="spellEnd"/>
      <w:r w:rsidR="0075052A" w:rsidRPr="00682A0E">
        <w:rPr>
          <w:rFonts w:eastAsia="Calibri"/>
          <w:sz w:val="24"/>
          <w:szCs w:val="24"/>
          <w:lang w:val="es-MX" w:eastAsia="en-US"/>
        </w:rPr>
        <w:t>, 2002).</w:t>
      </w:r>
    </w:p>
    <w:p w14:paraId="02144DC8" w14:textId="7B65B746" w:rsidR="009F77AC" w:rsidRPr="00682A0E" w:rsidRDefault="00395C99" w:rsidP="00461551">
      <w:pPr>
        <w:ind w:firstLine="709"/>
        <w:jc w:val="both"/>
        <w:rPr>
          <w:rFonts w:eastAsia="Calibri"/>
          <w:sz w:val="24"/>
          <w:szCs w:val="24"/>
          <w:lang w:val="es-MX" w:eastAsia="en-US"/>
        </w:rPr>
      </w:pPr>
      <w:r w:rsidRPr="00682A0E">
        <w:rPr>
          <w:rFonts w:eastAsia="Calibri"/>
          <w:sz w:val="24"/>
          <w:szCs w:val="24"/>
          <w:lang w:val="es-MX" w:eastAsia="en-US"/>
        </w:rPr>
        <w:t>E</w:t>
      </w:r>
      <w:r w:rsidR="009F77AC" w:rsidRPr="00682A0E">
        <w:rPr>
          <w:rFonts w:eastAsia="Calibri"/>
          <w:sz w:val="24"/>
          <w:szCs w:val="24"/>
          <w:lang w:val="es-MX" w:eastAsia="en-US"/>
        </w:rPr>
        <w:t>l acceso a la educación superior en México, es un privilegio que no todos los jó</w:t>
      </w:r>
      <w:r w:rsidR="003E71B5" w:rsidRPr="00682A0E">
        <w:rPr>
          <w:rFonts w:eastAsia="Calibri"/>
          <w:sz w:val="24"/>
          <w:szCs w:val="24"/>
          <w:lang w:val="es-MX" w:eastAsia="en-US"/>
        </w:rPr>
        <w:t xml:space="preserve">venes mexicanos pueden presumir y quiénes logran ingresar hacen frente a </w:t>
      </w:r>
      <w:r w:rsidR="009F77AC" w:rsidRPr="00682A0E">
        <w:rPr>
          <w:rFonts w:eastAsia="Calibri"/>
          <w:sz w:val="24"/>
          <w:szCs w:val="24"/>
          <w:lang w:val="es-MX" w:eastAsia="en-US"/>
        </w:rPr>
        <w:t>factor</w:t>
      </w:r>
      <w:r w:rsidR="003E71B5" w:rsidRPr="00682A0E">
        <w:rPr>
          <w:rFonts w:eastAsia="Calibri"/>
          <w:sz w:val="24"/>
          <w:szCs w:val="24"/>
          <w:lang w:val="es-MX" w:eastAsia="en-US"/>
        </w:rPr>
        <w:t>es que afectan su paso por este nivel educativo</w:t>
      </w:r>
      <w:r w:rsidRPr="00682A0E">
        <w:rPr>
          <w:rFonts w:eastAsia="Calibri"/>
          <w:sz w:val="24"/>
          <w:szCs w:val="24"/>
          <w:lang w:val="es-MX" w:eastAsia="en-US"/>
        </w:rPr>
        <w:t xml:space="preserve"> (</w:t>
      </w:r>
      <w:proofErr w:type="spellStart"/>
      <w:r w:rsidRPr="00682A0E">
        <w:rPr>
          <w:rFonts w:eastAsia="Calibri"/>
          <w:sz w:val="24"/>
          <w:szCs w:val="24"/>
          <w:lang w:val="es-MX" w:eastAsia="en-US"/>
        </w:rPr>
        <w:t>Tuirán</w:t>
      </w:r>
      <w:proofErr w:type="spellEnd"/>
      <w:r w:rsidRPr="00682A0E">
        <w:rPr>
          <w:rFonts w:eastAsia="Calibri"/>
          <w:sz w:val="24"/>
          <w:szCs w:val="24"/>
          <w:lang w:val="es-MX" w:eastAsia="en-US"/>
        </w:rPr>
        <w:t xml:space="preserve">, </w:t>
      </w:r>
      <w:r w:rsidRPr="00682A0E">
        <w:rPr>
          <w:rFonts w:eastAsia="Calibri"/>
          <w:sz w:val="24"/>
          <w:szCs w:val="24"/>
          <w:lang w:val="es-MX" w:eastAsia="en-US"/>
        </w:rPr>
        <w:t>2011),</w:t>
      </w:r>
      <w:r w:rsidR="003E71B5" w:rsidRPr="00682A0E">
        <w:rPr>
          <w:rFonts w:eastAsia="Calibri"/>
          <w:sz w:val="24"/>
          <w:szCs w:val="24"/>
          <w:lang w:val="es-MX" w:eastAsia="en-US"/>
        </w:rPr>
        <w:t>; f</w:t>
      </w:r>
      <w:r w:rsidR="00DC360C" w:rsidRPr="00682A0E">
        <w:rPr>
          <w:rFonts w:eastAsia="Calibri"/>
          <w:sz w:val="24"/>
          <w:szCs w:val="24"/>
          <w:lang w:val="es-MX" w:eastAsia="en-US"/>
        </w:rPr>
        <w:t>actores como la homogenización social, la infraestructura pedagógica y la calidad educativa reproducen las desigualdades en el sistema educativo, las características sociales de los estudiantes en el este nivel educativo hacen de segmentación entre los estudiantes (</w:t>
      </w:r>
      <w:proofErr w:type="spellStart"/>
      <w:r w:rsidR="00DC360C" w:rsidRPr="00682A0E">
        <w:rPr>
          <w:rFonts w:eastAsia="Calibri"/>
          <w:sz w:val="24"/>
          <w:szCs w:val="24"/>
          <w:lang w:val="es-MX" w:eastAsia="en-US"/>
        </w:rPr>
        <w:t>Savarí</w:t>
      </w:r>
      <w:proofErr w:type="spellEnd"/>
      <w:r w:rsidR="00DC360C" w:rsidRPr="00682A0E">
        <w:rPr>
          <w:rFonts w:eastAsia="Calibri"/>
          <w:sz w:val="24"/>
          <w:szCs w:val="24"/>
          <w:lang w:val="es-MX" w:eastAsia="en-US"/>
        </w:rPr>
        <w:t xml:space="preserve">, 2015). </w:t>
      </w:r>
      <w:r w:rsidR="00234F2B" w:rsidRPr="00682A0E">
        <w:rPr>
          <w:rFonts w:eastAsia="Calibri"/>
          <w:sz w:val="24"/>
          <w:szCs w:val="24"/>
          <w:lang w:val="es-MX" w:eastAsia="en-US"/>
        </w:rPr>
        <w:t>A pesar de ello, a</w:t>
      </w:r>
      <w:r w:rsidR="00DA474F" w:rsidRPr="00682A0E">
        <w:rPr>
          <w:rFonts w:eastAsia="Calibri"/>
          <w:sz w:val="24"/>
          <w:szCs w:val="24"/>
          <w:lang w:val="es-MX" w:eastAsia="en-US"/>
        </w:rPr>
        <w:t>ctual</w:t>
      </w:r>
      <w:r w:rsidR="009F77AC" w:rsidRPr="00682A0E">
        <w:rPr>
          <w:rFonts w:eastAsia="Calibri"/>
          <w:sz w:val="24"/>
          <w:szCs w:val="24"/>
          <w:lang w:val="es-MX" w:eastAsia="en-US"/>
        </w:rPr>
        <w:t>mente existen programas</w:t>
      </w:r>
      <w:r w:rsidR="00DA474F" w:rsidRPr="00682A0E">
        <w:rPr>
          <w:rFonts w:eastAsia="Calibri"/>
          <w:sz w:val="24"/>
          <w:szCs w:val="24"/>
          <w:lang w:val="es-MX" w:eastAsia="en-US"/>
        </w:rPr>
        <w:t xml:space="preserve"> de apoyo</w:t>
      </w:r>
      <w:r w:rsidR="009F77AC" w:rsidRPr="00682A0E">
        <w:rPr>
          <w:rFonts w:eastAsia="Calibri"/>
          <w:sz w:val="24"/>
          <w:szCs w:val="24"/>
          <w:lang w:val="es-MX" w:eastAsia="en-US"/>
        </w:rPr>
        <w:t xml:space="preserve"> destinados a jóvenes que cursan la educación superior para que continúen con sus estudios</w:t>
      </w:r>
      <w:r w:rsidR="005D615D" w:rsidRPr="00682A0E">
        <w:rPr>
          <w:rFonts w:eastAsia="Calibri"/>
          <w:sz w:val="24"/>
          <w:szCs w:val="24"/>
          <w:lang w:val="es-MX" w:eastAsia="en-US"/>
        </w:rPr>
        <w:t xml:space="preserve"> y disminuir las desventajas externas del nivel superior.</w:t>
      </w:r>
      <w:r w:rsidR="00952776" w:rsidRPr="00682A0E">
        <w:rPr>
          <w:rFonts w:eastAsia="Calibri"/>
          <w:sz w:val="24"/>
          <w:szCs w:val="24"/>
          <w:lang w:val="es-MX" w:eastAsia="en-US"/>
        </w:rPr>
        <w:t xml:space="preserve"> A pesar de las oportunidades para con</w:t>
      </w:r>
      <w:r w:rsidR="00476A5B" w:rsidRPr="00682A0E">
        <w:rPr>
          <w:rFonts w:eastAsia="Calibri"/>
          <w:sz w:val="24"/>
          <w:szCs w:val="24"/>
          <w:lang w:val="es-MX" w:eastAsia="en-US"/>
        </w:rPr>
        <w:t xml:space="preserve">tinuar sus estudios, persisten </w:t>
      </w:r>
      <w:r w:rsidR="00952776" w:rsidRPr="00682A0E">
        <w:rPr>
          <w:rFonts w:eastAsia="Calibri"/>
          <w:sz w:val="24"/>
          <w:szCs w:val="24"/>
          <w:lang w:val="es-MX" w:eastAsia="en-US"/>
        </w:rPr>
        <w:t xml:space="preserve"> problemas que afectan </w:t>
      </w:r>
      <w:r w:rsidR="00476A5B" w:rsidRPr="00682A0E">
        <w:rPr>
          <w:rFonts w:eastAsia="Calibri"/>
          <w:sz w:val="24"/>
          <w:szCs w:val="24"/>
          <w:lang w:val="es-MX" w:eastAsia="en-US"/>
        </w:rPr>
        <w:t>la finalización de los estudios, problemas, que contribuyen a reproducir la estratificación social (Blanco, 2014).</w:t>
      </w:r>
    </w:p>
    <w:p w14:paraId="5BA722B2" w14:textId="2389E5DF" w:rsidR="001D3C84" w:rsidRPr="00682A0E" w:rsidRDefault="001D3C84" w:rsidP="00461551">
      <w:pPr>
        <w:ind w:firstLine="709"/>
        <w:jc w:val="both"/>
        <w:rPr>
          <w:rFonts w:eastAsia="Calibri"/>
          <w:sz w:val="24"/>
          <w:szCs w:val="24"/>
          <w:lang w:val="es-MX" w:eastAsia="en-US"/>
        </w:rPr>
      </w:pPr>
      <w:r w:rsidRPr="00682A0E">
        <w:rPr>
          <w:rFonts w:eastAsia="Calibri"/>
          <w:sz w:val="24"/>
          <w:szCs w:val="24"/>
          <w:lang w:val="es-MX" w:eastAsia="en-US"/>
        </w:rPr>
        <w:t xml:space="preserve">Específicamente, en el estado de Yucatán se han identificado </w:t>
      </w:r>
      <w:r w:rsidR="00EB678D" w:rsidRPr="00682A0E">
        <w:rPr>
          <w:rFonts w:eastAsia="Calibri"/>
          <w:sz w:val="24"/>
          <w:szCs w:val="24"/>
          <w:lang w:val="es-MX" w:eastAsia="en-US"/>
        </w:rPr>
        <w:t>ciertas</w:t>
      </w:r>
      <w:r w:rsidRPr="00682A0E">
        <w:rPr>
          <w:rFonts w:eastAsia="Calibri"/>
          <w:sz w:val="24"/>
          <w:szCs w:val="24"/>
          <w:lang w:val="es-MX" w:eastAsia="en-US"/>
        </w:rPr>
        <w:t xml:space="preserve"> causas sociales de rezago educativo a los estudiantes maya hablantes: la discriminación social principalmente por hablar su idioma nativo y los rasgos indígenas que poseen, así por la vestimenta tradicional; la familia de los estudiantes son otra causa de rezago, ya que al no contar con estudios, no ven la educación como un instrumento para tener mejores oportunidades y mejor calidad de vida;  los medios de comunicación a los que acceden a través de la televisión, les parecen más atractivos que el asistir a la escuela; estas causas principalmente ocasionan que no puedan concluir la educación básica y llegar a la educación superior (Mijangos, 2009).</w:t>
      </w:r>
    </w:p>
    <w:p w14:paraId="5DF59CC7" w14:textId="77777777" w:rsidR="009F77AC" w:rsidRPr="00682A0E" w:rsidRDefault="009F77AC" w:rsidP="00461551">
      <w:pPr>
        <w:keepNext/>
        <w:keepLines/>
        <w:ind w:firstLine="708"/>
        <w:jc w:val="both"/>
        <w:outlineLvl w:val="1"/>
        <w:rPr>
          <w:b/>
          <w:bCs/>
          <w:sz w:val="24"/>
          <w:szCs w:val="24"/>
          <w:lang w:val="es-MX" w:eastAsia="en-US"/>
        </w:rPr>
      </w:pPr>
      <w:bookmarkStart w:id="1" w:name="_Toc383365658"/>
      <w:r w:rsidRPr="00682A0E">
        <w:rPr>
          <w:b/>
          <w:bCs/>
          <w:sz w:val="24"/>
          <w:szCs w:val="24"/>
          <w:lang w:val="es-MX" w:eastAsia="en-US"/>
        </w:rPr>
        <w:t>Establecimiento del problema</w:t>
      </w:r>
      <w:bookmarkEnd w:id="1"/>
    </w:p>
    <w:p w14:paraId="0EFA1E38" w14:textId="7E95A656" w:rsidR="008B37B5" w:rsidRPr="00682A0E" w:rsidRDefault="006F12CD" w:rsidP="00461551">
      <w:pPr>
        <w:jc w:val="both"/>
        <w:rPr>
          <w:rFonts w:eastAsia="Calibri"/>
          <w:sz w:val="24"/>
          <w:szCs w:val="24"/>
          <w:lang w:val="es-MX" w:eastAsia="en-US"/>
        </w:rPr>
      </w:pPr>
      <w:r w:rsidRPr="00682A0E">
        <w:rPr>
          <w:rFonts w:eastAsia="Calibri"/>
          <w:sz w:val="24"/>
          <w:szCs w:val="24"/>
          <w:lang w:val="es-MX" w:eastAsia="en-US"/>
        </w:rPr>
        <w:t xml:space="preserve">En México, al igual que en otros países de América Latina, </w:t>
      </w:r>
      <w:r w:rsidR="007B1378" w:rsidRPr="00682A0E">
        <w:rPr>
          <w:rFonts w:eastAsia="Calibri"/>
          <w:sz w:val="24"/>
          <w:szCs w:val="24"/>
          <w:lang w:val="es-MX" w:eastAsia="en-US"/>
        </w:rPr>
        <w:t>es</w:t>
      </w:r>
      <w:r w:rsidRPr="00682A0E">
        <w:rPr>
          <w:rFonts w:eastAsia="Calibri"/>
          <w:sz w:val="24"/>
          <w:szCs w:val="24"/>
          <w:lang w:val="es-MX" w:eastAsia="en-US"/>
        </w:rPr>
        <w:t xml:space="preserve"> un privilegio el tener acceso a la educación superior y para la población indígena resulta ser más difícil por las pocas oportunidades de desarrollo, a pesar de estas contrariedades es esencial que los indígenas accedan a este nivel educativo</w:t>
      </w:r>
      <w:r w:rsidR="007B1378" w:rsidRPr="00682A0E">
        <w:rPr>
          <w:rFonts w:eastAsia="Calibri"/>
          <w:sz w:val="24"/>
          <w:szCs w:val="24"/>
          <w:lang w:val="es-MX" w:eastAsia="en-US"/>
        </w:rPr>
        <w:t xml:space="preserve"> (</w:t>
      </w:r>
      <w:proofErr w:type="spellStart"/>
      <w:r w:rsidR="007B1378" w:rsidRPr="00682A0E">
        <w:rPr>
          <w:rFonts w:eastAsia="Calibri"/>
          <w:sz w:val="24"/>
          <w:szCs w:val="24"/>
          <w:lang w:val="es-MX" w:eastAsia="en-US"/>
        </w:rPr>
        <w:t>Schmelkes</w:t>
      </w:r>
      <w:proofErr w:type="spellEnd"/>
      <w:r w:rsidR="007B1378" w:rsidRPr="00682A0E">
        <w:rPr>
          <w:rFonts w:eastAsia="Calibri"/>
          <w:sz w:val="24"/>
          <w:szCs w:val="24"/>
          <w:lang w:val="es-MX" w:eastAsia="en-US"/>
        </w:rPr>
        <w:t>, 2003) que les permita tener una mejor calidad de vida y</w:t>
      </w:r>
      <w:r w:rsidR="008E1679" w:rsidRPr="00682A0E">
        <w:rPr>
          <w:rFonts w:eastAsia="Calibri"/>
          <w:sz w:val="24"/>
          <w:szCs w:val="24"/>
          <w:lang w:val="es-MX" w:eastAsia="en-US"/>
        </w:rPr>
        <w:t xml:space="preserve"> equidad social (</w:t>
      </w:r>
      <w:proofErr w:type="spellStart"/>
      <w:r w:rsidR="008E1679" w:rsidRPr="00682A0E">
        <w:rPr>
          <w:rFonts w:eastAsia="Calibri"/>
          <w:sz w:val="24"/>
          <w:szCs w:val="24"/>
          <w:lang w:val="es-MX" w:eastAsia="en-US"/>
        </w:rPr>
        <w:t>Silas</w:t>
      </w:r>
      <w:proofErr w:type="spellEnd"/>
      <w:r w:rsidR="008E1679" w:rsidRPr="00682A0E">
        <w:rPr>
          <w:rFonts w:eastAsia="Calibri"/>
          <w:sz w:val="24"/>
          <w:szCs w:val="24"/>
          <w:lang w:val="es-MX" w:eastAsia="en-US"/>
        </w:rPr>
        <w:t>, 2010).</w:t>
      </w:r>
    </w:p>
    <w:p w14:paraId="502733E1" w14:textId="1ED4741B" w:rsidR="00C41BD2" w:rsidRPr="00682A0E" w:rsidRDefault="007B1378" w:rsidP="00461551">
      <w:pPr>
        <w:ind w:firstLine="708"/>
        <w:jc w:val="both"/>
        <w:rPr>
          <w:rFonts w:eastAsia="Calibri"/>
          <w:sz w:val="24"/>
          <w:szCs w:val="24"/>
          <w:lang w:val="es-MX" w:eastAsia="en-US"/>
        </w:rPr>
      </w:pPr>
      <w:r w:rsidRPr="00682A0E">
        <w:rPr>
          <w:rFonts w:eastAsia="Calibri"/>
          <w:sz w:val="24"/>
          <w:szCs w:val="24"/>
          <w:lang w:val="es-MX" w:eastAsia="en-US"/>
        </w:rPr>
        <w:t xml:space="preserve">Para acceder a las instituciones de educación superior, los aspirantes realizan un examen </w:t>
      </w:r>
      <w:r w:rsidR="00415624" w:rsidRPr="00682A0E">
        <w:rPr>
          <w:rFonts w:eastAsia="Calibri"/>
          <w:sz w:val="24"/>
          <w:szCs w:val="24"/>
          <w:lang w:val="es-MX" w:eastAsia="en-US"/>
        </w:rPr>
        <w:t xml:space="preserve">de admisión </w:t>
      </w:r>
      <w:r w:rsidRPr="00682A0E">
        <w:rPr>
          <w:rFonts w:eastAsia="Calibri"/>
          <w:sz w:val="24"/>
          <w:szCs w:val="24"/>
          <w:lang w:val="es-MX" w:eastAsia="en-US"/>
        </w:rPr>
        <w:t>estandarizado y quienes logran incorpora</w:t>
      </w:r>
      <w:r w:rsidR="00415624" w:rsidRPr="00682A0E">
        <w:rPr>
          <w:rFonts w:eastAsia="Calibri"/>
          <w:sz w:val="24"/>
          <w:szCs w:val="24"/>
          <w:lang w:val="es-MX" w:eastAsia="en-US"/>
        </w:rPr>
        <w:t xml:space="preserve">rse </w:t>
      </w:r>
      <w:r w:rsidR="00C41BD2" w:rsidRPr="00682A0E">
        <w:rPr>
          <w:rFonts w:eastAsia="Calibri"/>
          <w:sz w:val="24"/>
          <w:szCs w:val="24"/>
          <w:lang w:val="es-MX" w:eastAsia="en-US"/>
        </w:rPr>
        <w:t>forman</w:t>
      </w:r>
      <w:r w:rsidR="00FF5C10" w:rsidRPr="00682A0E">
        <w:rPr>
          <w:rFonts w:eastAsia="Calibri"/>
          <w:sz w:val="24"/>
          <w:szCs w:val="24"/>
          <w:lang w:val="es-MX" w:eastAsia="en-US"/>
        </w:rPr>
        <w:t xml:space="preserve"> grupos heterogéneos de estudiantes y entre ellos se encuentran los estudiantes indígenas</w:t>
      </w:r>
      <w:r w:rsidR="00415624" w:rsidRPr="00682A0E">
        <w:rPr>
          <w:rFonts w:eastAsia="Calibri"/>
          <w:sz w:val="24"/>
          <w:szCs w:val="24"/>
          <w:lang w:val="es-MX" w:eastAsia="en-US"/>
        </w:rPr>
        <w:t xml:space="preserve"> </w:t>
      </w:r>
      <w:r w:rsidR="00C41BD2" w:rsidRPr="00682A0E">
        <w:rPr>
          <w:rFonts w:eastAsia="Calibri"/>
          <w:sz w:val="24"/>
          <w:szCs w:val="24"/>
          <w:lang w:val="es-MX" w:eastAsia="en-US"/>
        </w:rPr>
        <w:t xml:space="preserve">que han librado un obstáculo frente a la cultura dominante que </w:t>
      </w:r>
      <w:r w:rsidRPr="00682A0E">
        <w:rPr>
          <w:rFonts w:eastAsia="Calibri"/>
          <w:sz w:val="24"/>
          <w:szCs w:val="24"/>
          <w:lang w:val="es-MX" w:eastAsia="en-US"/>
        </w:rPr>
        <w:t xml:space="preserve">hasta </w:t>
      </w:r>
      <w:r w:rsidR="00FF5C10" w:rsidRPr="00682A0E">
        <w:rPr>
          <w:rFonts w:eastAsia="Calibri"/>
          <w:sz w:val="24"/>
          <w:szCs w:val="24"/>
          <w:lang w:val="es-MX" w:eastAsia="en-US"/>
        </w:rPr>
        <w:t>algunos años resultaban invisibles para las instituciones de educación superior</w:t>
      </w:r>
      <w:r w:rsidR="0075058F" w:rsidRPr="00682A0E">
        <w:rPr>
          <w:rFonts w:eastAsia="Calibri"/>
          <w:sz w:val="24"/>
          <w:szCs w:val="24"/>
          <w:lang w:val="es-MX" w:eastAsia="en-US"/>
        </w:rPr>
        <w:t xml:space="preserve"> </w:t>
      </w:r>
      <w:r w:rsidR="00FF5C10" w:rsidRPr="00682A0E">
        <w:rPr>
          <w:rFonts w:eastAsia="Calibri"/>
          <w:sz w:val="24"/>
          <w:szCs w:val="24"/>
          <w:lang w:val="es-MX" w:eastAsia="en-US"/>
        </w:rPr>
        <w:t>(</w:t>
      </w:r>
      <w:r w:rsidR="00061DFC" w:rsidRPr="00682A0E">
        <w:rPr>
          <w:rFonts w:eastAsia="Calibri"/>
          <w:sz w:val="24"/>
          <w:szCs w:val="24"/>
          <w:lang w:val="es-MX" w:eastAsia="en-US"/>
        </w:rPr>
        <w:t>Carmona</w:t>
      </w:r>
      <w:r w:rsidR="0075058F" w:rsidRPr="00682A0E">
        <w:rPr>
          <w:rFonts w:eastAsia="Calibri"/>
          <w:sz w:val="24"/>
          <w:szCs w:val="24"/>
          <w:lang w:val="es-MX" w:eastAsia="en-US"/>
        </w:rPr>
        <w:t>, 2013</w:t>
      </w:r>
      <w:r w:rsidR="00FF5C10" w:rsidRPr="00682A0E">
        <w:rPr>
          <w:rFonts w:eastAsia="Calibri"/>
          <w:sz w:val="24"/>
          <w:szCs w:val="24"/>
          <w:lang w:val="es-MX" w:eastAsia="en-US"/>
        </w:rPr>
        <w:t>),</w:t>
      </w:r>
      <w:r w:rsidR="0075058F" w:rsidRPr="00682A0E">
        <w:rPr>
          <w:rFonts w:eastAsia="Calibri"/>
          <w:sz w:val="24"/>
          <w:szCs w:val="24"/>
          <w:lang w:val="es-MX" w:eastAsia="en-US"/>
        </w:rPr>
        <w:t xml:space="preserve"> </w:t>
      </w:r>
      <w:r w:rsidRPr="00682A0E">
        <w:rPr>
          <w:rFonts w:eastAsia="Calibri"/>
          <w:sz w:val="24"/>
          <w:szCs w:val="24"/>
          <w:lang w:val="es-MX" w:eastAsia="en-US"/>
        </w:rPr>
        <w:t>si lo estudiantes mestizos tienen diferencias académicas importantes</w:t>
      </w:r>
      <w:r w:rsidR="00415624" w:rsidRPr="00682A0E">
        <w:rPr>
          <w:rFonts w:eastAsia="Calibri"/>
          <w:sz w:val="24"/>
          <w:szCs w:val="24"/>
          <w:lang w:val="es-MX" w:eastAsia="en-US"/>
        </w:rPr>
        <w:t xml:space="preserve">, los estudiantes universitarios indígenas se encuentran en desventaja frente a los primeros que gozan </w:t>
      </w:r>
      <w:r w:rsidRPr="00682A0E">
        <w:rPr>
          <w:rFonts w:eastAsia="Calibri"/>
          <w:sz w:val="24"/>
          <w:szCs w:val="24"/>
          <w:lang w:val="es-MX" w:eastAsia="en-US"/>
        </w:rPr>
        <w:t xml:space="preserve"> </w:t>
      </w:r>
      <w:r w:rsidR="00415624" w:rsidRPr="00682A0E">
        <w:rPr>
          <w:rFonts w:eastAsia="Calibri"/>
          <w:sz w:val="24"/>
          <w:szCs w:val="24"/>
          <w:lang w:val="es-MX" w:eastAsia="en-US"/>
        </w:rPr>
        <w:t>al tener una madre lengua en español y una formación académica más consistente que se requiere para desarrollar estudios de nivel superior (</w:t>
      </w:r>
      <w:proofErr w:type="spellStart"/>
      <w:r w:rsidR="0075058F" w:rsidRPr="00682A0E">
        <w:rPr>
          <w:rFonts w:eastAsia="Calibri"/>
          <w:sz w:val="24"/>
          <w:szCs w:val="24"/>
          <w:lang w:val="es-MX" w:eastAsia="en-US"/>
        </w:rPr>
        <w:t>Ortelli</w:t>
      </w:r>
      <w:proofErr w:type="spellEnd"/>
      <w:r w:rsidR="0075058F" w:rsidRPr="00682A0E">
        <w:rPr>
          <w:rFonts w:eastAsia="Calibri"/>
          <w:sz w:val="24"/>
          <w:szCs w:val="24"/>
          <w:lang w:val="es-MX" w:eastAsia="en-US"/>
        </w:rPr>
        <w:t xml:space="preserve"> y </w:t>
      </w:r>
      <w:proofErr w:type="spellStart"/>
      <w:r w:rsidR="0075058F" w:rsidRPr="00682A0E">
        <w:rPr>
          <w:rFonts w:eastAsia="Calibri"/>
          <w:sz w:val="24"/>
          <w:szCs w:val="24"/>
          <w:lang w:val="es-MX" w:eastAsia="en-US"/>
        </w:rPr>
        <w:t>Sartorello</w:t>
      </w:r>
      <w:proofErr w:type="spellEnd"/>
      <w:r w:rsidR="00415624" w:rsidRPr="00682A0E">
        <w:rPr>
          <w:rFonts w:eastAsia="Calibri"/>
          <w:sz w:val="24"/>
          <w:szCs w:val="24"/>
          <w:lang w:val="es-MX" w:eastAsia="en-US"/>
        </w:rPr>
        <w:t>, 2011).</w:t>
      </w:r>
      <w:r w:rsidR="00C35233" w:rsidRPr="00682A0E">
        <w:rPr>
          <w:rFonts w:eastAsia="Calibri"/>
          <w:sz w:val="24"/>
          <w:szCs w:val="24"/>
          <w:lang w:val="es-MX" w:eastAsia="en-US"/>
        </w:rPr>
        <w:t xml:space="preserve"> </w:t>
      </w:r>
      <w:proofErr w:type="spellStart"/>
      <w:r w:rsidR="0016185D" w:rsidRPr="00682A0E">
        <w:rPr>
          <w:rFonts w:eastAsia="Calibri"/>
          <w:sz w:val="24"/>
          <w:szCs w:val="24"/>
          <w:lang w:val="es-MX" w:eastAsia="en-US"/>
        </w:rPr>
        <w:t>Dubet</w:t>
      </w:r>
      <w:proofErr w:type="spellEnd"/>
      <w:r w:rsidR="0016185D" w:rsidRPr="00682A0E">
        <w:rPr>
          <w:rFonts w:eastAsia="Calibri"/>
          <w:sz w:val="24"/>
          <w:szCs w:val="24"/>
          <w:lang w:val="es-MX" w:eastAsia="en-US"/>
        </w:rPr>
        <w:t xml:space="preserve"> (2005) identifica que u</w:t>
      </w:r>
      <w:r w:rsidR="00C41BD2" w:rsidRPr="00682A0E">
        <w:rPr>
          <w:rFonts w:eastAsia="Calibri"/>
          <w:sz w:val="24"/>
          <w:szCs w:val="24"/>
          <w:lang w:val="es-MX" w:eastAsia="en-US"/>
        </w:rPr>
        <w:t>na vez dentro de las instituciones de educación superior, los estudiantes universitarios</w:t>
      </w:r>
      <w:r w:rsidR="0016185D" w:rsidRPr="00682A0E">
        <w:rPr>
          <w:rFonts w:eastAsia="Calibri"/>
          <w:sz w:val="24"/>
          <w:szCs w:val="24"/>
          <w:lang w:val="es-MX" w:eastAsia="en-US"/>
        </w:rPr>
        <w:t xml:space="preserve"> se enfrentan a varios obstáculos en su experiencia escolar que tiene que ver con el tipo de organización universitaria, el contenido de los estudios, la finalidad de los estudios, las interacciones con sus compañeros y otros factores que influyen para permanecer o abandonar sus estudios.</w:t>
      </w:r>
      <w:r w:rsidR="00C35233" w:rsidRPr="00682A0E">
        <w:rPr>
          <w:rFonts w:eastAsia="Calibri"/>
          <w:sz w:val="24"/>
          <w:szCs w:val="24"/>
          <w:lang w:val="es-MX" w:eastAsia="en-US"/>
        </w:rPr>
        <w:t xml:space="preserve"> </w:t>
      </w:r>
    </w:p>
    <w:p w14:paraId="7EA628AF" w14:textId="77777777" w:rsidR="001D3C84" w:rsidRPr="00682A0E" w:rsidRDefault="001D3C84" w:rsidP="00461551">
      <w:pPr>
        <w:ind w:firstLine="709"/>
        <w:jc w:val="both"/>
        <w:rPr>
          <w:rFonts w:eastAsia="Calibri"/>
          <w:sz w:val="24"/>
          <w:szCs w:val="24"/>
          <w:lang w:val="es-MX" w:eastAsia="en-US"/>
        </w:rPr>
      </w:pPr>
      <w:r w:rsidRPr="00682A0E">
        <w:rPr>
          <w:rFonts w:eastAsia="Calibri"/>
          <w:sz w:val="24"/>
          <w:szCs w:val="24"/>
          <w:lang w:val="es-MX" w:eastAsia="en-US"/>
        </w:rPr>
        <w:t xml:space="preserve">Con base en lo anterior, </w:t>
      </w:r>
      <w:proofErr w:type="spellStart"/>
      <w:r w:rsidRPr="00682A0E">
        <w:rPr>
          <w:rFonts w:eastAsia="Calibri"/>
          <w:sz w:val="24"/>
          <w:szCs w:val="24"/>
          <w:lang w:val="es-MX" w:eastAsia="en-US"/>
        </w:rPr>
        <w:t>Schmelkes</w:t>
      </w:r>
      <w:proofErr w:type="spellEnd"/>
      <w:r w:rsidRPr="00682A0E">
        <w:rPr>
          <w:rFonts w:eastAsia="Calibri"/>
          <w:sz w:val="24"/>
          <w:szCs w:val="24"/>
          <w:lang w:val="es-MX" w:eastAsia="en-US"/>
        </w:rPr>
        <w:t xml:space="preserve"> (2003) menciona que los pocos estudiantes indígenas que logran ingresar a una institución de educación superior, consiguen desempeñarse exitosamente a pesar de las desventajas que tienen con respecto a sus compañeros que han tenido una mejor preparación. </w:t>
      </w:r>
      <w:proofErr w:type="spellStart"/>
      <w:r w:rsidRPr="00682A0E">
        <w:rPr>
          <w:rFonts w:eastAsia="Calibri"/>
          <w:sz w:val="24"/>
          <w:szCs w:val="24"/>
          <w:lang w:val="es-MX" w:eastAsia="en-US"/>
        </w:rPr>
        <w:t>Savarí</w:t>
      </w:r>
      <w:proofErr w:type="spellEnd"/>
      <w:r w:rsidRPr="00682A0E">
        <w:rPr>
          <w:rFonts w:eastAsia="Calibri"/>
          <w:sz w:val="24"/>
          <w:szCs w:val="24"/>
          <w:lang w:val="es-MX" w:eastAsia="en-US"/>
        </w:rPr>
        <w:t xml:space="preserve"> (2015) identifica dos dimensiones que viven los estudiantes por su paso por la escuela, la primera se refiere a la inclusión del individuo dentro de un grupo al que tiene que adaptarse y responder a la estructura establecida, el autor lo menciona como la experiencia del rol; la segunda dimensión se refiere a la experiencia particular en la trayectoria individual, es decir la propia experiencia biográfica. </w:t>
      </w:r>
    </w:p>
    <w:p w14:paraId="328C701C" w14:textId="6DEAE3D3" w:rsidR="009F77AC" w:rsidRPr="00682A0E" w:rsidRDefault="001D3C84" w:rsidP="00461551">
      <w:pPr>
        <w:ind w:firstLine="708"/>
        <w:jc w:val="both"/>
        <w:rPr>
          <w:rFonts w:eastAsia="Calibri"/>
          <w:sz w:val="24"/>
          <w:szCs w:val="24"/>
          <w:lang w:val="es-MX" w:eastAsia="en-US"/>
        </w:rPr>
      </w:pPr>
      <w:r w:rsidRPr="00682A0E">
        <w:rPr>
          <w:rFonts w:eastAsia="Calibri"/>
          <w:sz w:val="24"/>
          <w:szCs w:val="24"/>
          <w:lang w:val="es-MX" w:eastAsia="en-US"/>
        </w:rPr>
        <w:lastRenderedPageBreak/>
        <w:t>Por ello, que surge el interés de conocer más sobre la vida escolar de los estudiantes universitarios mayas con desempeño académico sobresaliente, para saber cómo experimentan, significan e incorporan sus realidades en el nivel educativo que están estudiando, las situaciones y estrategias a las que se han enfrentado para permanecer en la universidad.</w:t>
      </w:r>
      <w:r w:rsidR="003C1ABB" w:rsidRPr="00682A0E">
        <w:rPr>
          <w:rFonts w:eastAsia="Calibri"/>
          <w:sz w:val="24"/>
          <w:szCs w:val="24"/>
          <w:lang w:val="es-MX" w:eastAsia="en-US"/>
        </w:rPr>
        <w:t xml:space="preserve"> </w:t>
      </w:r>
      <w:r w:rsidR="009F77AC" w:rsidRPr="00682A0E">
        <w:rPr>
          <w:rFonts w:eastAsia="Calibri"/>
          <w:sz w:val="24"/>
          <w:szCs w:val="24"/>
          <w:lang w:val="es-MX" w:eastAsia="en-US"/>
        </w:rPr>
        <w:t>Considerando que la población maya son jóvenes que provienen de familia</w:t>
      </w:r>
      <w:r w:rsidR="003C1ABB" w:rsidRPr="00682A0E">
        <w:rPr>
          <w:rFonts w:eastAsia="Calibri"/>
          <w:sz w:val="24"/>
          <w:szCs w:val="24"/>
          <w:lang w:val="es-MX" w:eastAsia="en-US"/>
        </w:rPr>
        <w:t>s</w:t>
      </w:r>
      <w:r w:rsidR="007E712A" w:rsidRPr="00682A0E">
        <w:rPr>
          <w:rFonts w:eastAsia="Calibri"/>
          <w:sz w:val="24"/>
          <w:szCs w:val="24"/>
          <w:lang w:val="es-MX" w:eastAsia="en-US"/>
        </w:rPr>
        <w:t xml:space="preserve"> maya hablante, </w:t>
      </w:r>
      <w:r w:rsidR="009F77AC" w:rsidRPr="00682A0E">
        <w:rPr>
          <w:rFonts w:eastAsia="Calibri"/>
          <w:sz w:val="24"/>
          <w:szCs w:val="24"/>
          <w:lang w:val="es-MX" w:eastAsia="en-US"/>
        </w:rPr>
        <w:t>hablan o</w:t>
      </w:r>
      <w:r w:rsidR="0021596E" w:rsidRPr="00682A0E">
        <w:rPr>
          <w:rFonts w:eastAsia="Calibri"/>
          <w:sz w:val="24"/>
          <w:szCs w:val="24"/>
          <w:lang w:val="es-MX" w:eastAsia="en-US"/>
        </w:rPr>
        <w:t xml:space="preserve"> entienden el idioma maya, en algunos casos </w:t>
      </w:r>
      <w:r w:rsidR="009F77AC" w:rsidRPr="00682A0E">
        <w:rPr>
          <w:rFonts w:eastAsia="Calibri"/>
          <w:sz w:val="24"/>
          <w:szCs w:val="24"/>
          <w:lang w:val="es-MX" w:eastAsia="en-US"/>
        </w:rPr>
        <w:t>proviene</w:t>
      </w:r>
      <w:r w:rsidR="0021596E" w:rsidRPr="00682A0E">
        <w:rPr>
          <w:rFonts w:eastAsia="Calibri"/>
          <w:sz w:val="24"/>
          <w:szCs w:val="24"/>
          <w:lang w:val="es-MX" w:eastAsia="en-US"/>
        </w:rPr>
        <w:t xml:space="preserve">n de comunidades rurales, </w:t>
      </w:r>
      <w:r w:rsidR="009F77AC" w:rsidRPr="00682A0E">
        <w:rPr>
          <w:rFonts w:eastAsia="Calibri"/>
          <w:sz w:val="24"/>
          <w:szCs w:val="24"/>
          <w:lang w:val="es-MX" w:eastAsia="en-US"/>
        </w:rPr>
        <w:t>tienen dificultades para acceder a la educación de nivel superior y que pocos son los que ingresan a la universidad, surge el planteamiento del problema de investigación con la siguiente pregunta:</w:t>
      </w:r>
    </w:p>
    <w:p w14:paraId="50B5B8A3" w14:textId="367A8CC4" w:rsidR="009F77AC" w:rsidRPr="00682A0E" w:rsidRDefault="009F77AC" w:rsidP="00461551">
      <w:pPr>
        <w:ind w:firstLine="709"/>
        <w:jc w:val="both"/>
        <w:rPr>
          <w:rFonts w:eastAsia="Calibri"/>
          <w:sz w:val="24"/>
          <w:szCs w:val="24"/>
          <w:lang w:val="es-MX" w:eastAsia="en-US"/>
        </w:rPr>
      </w:pPr>
      <w:r w:rsidRPr="00682A0E">
        <w:rPr>
          <w:rFonts w:eastAsia="Calibri"/>
          <w:sz w:val="24"/>
          <w:szCs w:val="24"/>
          <w:lang w:val="es-MX" w:eastAsia="en-US"/>
        </w:rPr>
        <w:t xml:space="preserve">¿Cuáles son las experiencias </w:t>
      </w:r>
      <w:r w:rsidR="008F207E" w:rsidRPr="00682A0E">
        <w:rPr>
          <w:rFonts w:eastAsia="Calibri"/>
          <w:sz w:val="24"/>
          <w:szCs w:val="24"/>
          <w:lang w:val="es-MX" w:eastAsia="en-US"/>
        </w:rPr>
        <w:t xml:space="preserve">académicas </w:t>
      </w:r>
      <w:r w:rsidRPr="00682A0E">
        <w:rPr>
          <w:rFonts w:eastAsia="Calibri"/>
          <w:sz w:val="24"/>
          <w:szCs w:val="24"/>
          <w:lang w:val="es-MX" w:eastAsia="en-US"/>
        </w:rPr>
        <w:t xml:space="preserve">que han tenido los estudiantes universitarios mayas </w:t>
      </w:r>
      <w:r w:rsidR="00A42DC7" w:rsidRPr="00682A0E">
        <w:rPr>
          <w:rFonts w:eastAsia="Calibri"/>
          <w:sz w:val="24"/>
          <w:szCs w:val="24"/>
          <w:lang w:val="es-MX" w:eastAsia="en-US"/>
        </w:rPr>
        <w:t>caracterizados con un</w:t>
      </w:r>
      <w:r w:rsidRPr="00682A0E">
        <w:rPr>
          <w:rFonts w:eastAsia="Calibri"/>
          <w:sz w:val="24"/>
          <w:szCs w:val="24"/>
          <w:lang w:val="es-MX" w:eastAsia="en-US"/>
        </w:rPr>
        <w:t xml:space="preserve"> desempeño académico sobresaliente?</w:t>
      </w:r>
    </w:p>
    <w:p w14:paraId="51083C90" w14:textId="6FD29143" w:rsidR="007A1E37" w:rsidRPr="00682A0E" w:rsidRDefault="007A1E37" w:rsidP="00461551">
      <w:pPr>
        <w:contextualSpacing/>
        <w:jc w:val="both"/>
        <w:rPr>
          <w:bCs/>
          <w:sz w:val="24"/>
          <w:szCs w:val="24"/>
          <w:lang w:val="es-MX" w:eastAsia="en-US"/>
        </w:rPr>
      </w:pPr>
      <w:r w:rsidRPr="00682A0E">
        <w:rPr>
          <w:bCs/>
          <w:sz w:val="24"/>
          <w:szCs w:val="24"/>
          <w:lang w:val="es-MX" w:eastAsia="en-US"/>
        </w:rPr>
        <w:tab/>
        <w:t>Ante la cuestión</w:t>
      </w:r>
      <w:r w:rsidR="00965D86" w:rsidRPr="00682A0E">
        <w:rPr>
          <w:bCs/>
          <w:sz w:val="24"/>
          <w:szCs w:val="24"/>
          <w:lang w:val="es-MX" w:eastAsia="en-US"/>
        </w:rPr>
        <w:t xml:space="preserve"> planteada, se presentan los siguientes objetivos que direccionan este reporte de investigación. </w:t>
      </w:r>
    </w:p>
    <w:p w14:paraId="532FC526" w14:textId="77777777" w:rsidR="009F77AC" w:rsidRPr="00682A0E" w:rsidRDefault="009F77AC" w:rsidP="00461551">
      <w:pPr>
        <w:pStyle w:val="Prrafodelista"/>
        <w:numPr>
          <w:ilvl w:val="0"/>
          <w:numId w:val="3"/>
        </w:numPr>
        <w:jc w:val="both"/>
        <w:rPr>
          <w:rFonts w:eastAsia="Calibri"/>
          <w:sz w:val="24"/>
          <w:szCs w:val="24"/>
          <w:lang w:val="es-MX" w:eastAsia="en-US"/>
        </w:rPr>
      </w:pPr>
      <w:r w:rsidRPr="00682A0E">
        <w:rPr>
          <w:rFonts w:eastAsia="Calibri"/>
          <w:sz w:val="24"/>
          <w:szCs w:val="24"/>
          <w:lang w:val="es-MX" w:eastAsia="en-US"/>
        </w:rPr>
        <w:t>De</w:t>
      </w:r>
      <w:r w:rsidR="00D0665B" w:rsidRPr="00682A0E">
        <w:rPr>
          <w:rFonts w:eastAsia="Calibri"/>
          <w:sz w:val="24"/>
          <w:szCs w:val="24"/>
          <w:lang w:val="es-MX" w:eastAsia="en-US"/>
        </w:rPr>
        <w:t>terminar</w:t>
      </w:r>
      <w:r w:rsidRPr="00682A0E">
        <w:rPr>
          <w:rFonts w:eastAsia="Calibri"/>
          <w:sz w:val="24"/>
          <w:szCs w:val="24"/>
          <w:lang w:val="es-MX" w:eastAsia="en-US"/>
        </w:rPr>
        <w:t xml:space="preserve"> los principales obstáculos que ha enfrentado el estudiante universitario maya con desempeño académico sobresaliente.</w:t>
      </w:r>
    </w:p>
    <w:p w14:paraId="6AAB2688" w14:textId="77777777" w:rsidR="009F77AC" w:rsidRPr="00682A0E" w:rsidRDefault="009F77AC" w:rsidP="00461551">
      <w:pPr>
        <w:pStyle w:val="Prrafodelista"/>
        <w:numPr>
          <w:ilvl w:val="0"/>
          <w:numId w:val="3"/>
        </w:numPr>
        <w:jc w:val="both"/>
        <w:rPr>
          <w:rFonts w:eastAsia="Calibri"/>
          <w:sz w:val="24"/>
          <w:szCs w:val="24"/>
          <w:lang w:val="es-MX" w:eastAsia="en-US"/>
        </w:rPr>
      </w:pPr>
      <w:r w:rsidRPr="00682A0E">
        <w:rPr>
          <w:rFonts w:eastAsia="Calibri"/>
          <w:sz w:val="24"/>
          <w:szCs w:val="24"/>
          <w:lang w:val="es-MX" w:eastAsia="en-US"/>
        </w:rPr>
        <w:t>De</w:t>
      </w:r>
      <w:r w:rsidR="00D0665B" w:rsidRPr="00682A0E">
        <w:rPr>
          <w:rFonts w:eastAsia="Calibri"/>
          <w:sz w:val="24"/>
          <w:szCs w:val="24"/>
          <w:lang w:val="es-MX" w:eastAsia="en-US"/>
        </w:rPr>
        <w:t>terminar</w:t>
      </w:r>
      <w:r w:rsidRPr="00682A0E">
        <w:rPr>
          <w:rFonts w:eastAsia="Calibri"/>
          <w:sz w:val="24"/>
          <w:szCs w:val="24"/>
          <w:lang w:val="es-MX" w:eastAsia="en-US"/>
        </w:rPr>
        <w:t xml:space="preserve"> las estrategias empleadas por los estudiantes universitarios mayas para obtener un desempeño académico sobresaliente.</w:t>
      </w:r>
    </w:p>
    <w:p w14:paraId="51F43979" w14:textId="28F62EC6" w:rsidR="00654B31" w:rsidRPr="00682A0E" w:rsidRDefault="00654B31" w:rsidP="00461551">
      <w:pPr>
        <w:ind w:firstLine="708"/>
        <w:jc w:val="both"/>
        <w:rPr>
          <w:rFonts w:eastAsia="Calibri"/>
          <w:sz w:val="24"/>
          <w:szCs w:val="24"/>
          <w:lang w:val="es-MX" w:eastAsia="en-US"/>
        </w:rPr>
      </w:pPr>
      <w:r w:rsidRPr="00682A0E">
        <w:rPr>
          <w:rFonts w:eastAsia="Calibri"/>
          <w:sz w:val="24"/>
          <w:szCs w:val="24"/>
          <w:lang w:val="es-MX" w:eastAsia="en-US"/>
        </w:rPr>
        <w:t xml:space="preserve">Es importante comentar que el presente estudio formó parte de un proyecto macro de investigación que refirió a </w:t>
      </w:r>
      <w:r w:rsidR="00B47E45" w:rsidRPr="00682A0E">
        <w:rPr>
          <w:rFonts w:eastAsia="Calibri"/>
          <w:sz w:val="24"/>
          <w:szCs w:val="24"/>
          <w:lang w:val="es-MX" w:eastAsia="en-US"/>
        </w:rPr>
        <w:t>e</w:t>
      </w:r>
      <w:r w:rsidRPr="00682A0E">
        <w:rPr>
          <w:rFonts w:eastAsia="Calibri"/>
          <w:sz w:val="24"/>
          <w:szCs w:val="24"/>
          <w:lang w:val="es-MX" w:eastAsia="en-US"/>
        </w:rPr>
        <w:t>stud</w:t>
      </w:r>
      <w:r w:rsidR="000B7A88" w:rsidRPr="00682A0E">
        <w:rPr>
          <w:rFonts w:eastAsia="Calibri"/>
          <w:sz w:val="24"/>
          <w:szCs w:val="24"/>
          <w:lang w:val="es-MX" w:eastAsia="en-US"/>
        </w:rPr>
        <w:t>io</w:t>
      </w:r>
      <w:r w:rsidR="00422C7A" w:rsidRPr="00682A0E">
        <w:rPr>
          <w:rFonts w:eastAsia="Calibri"/>
          <w:sz w:val="24"/>
          <w:szCs w:val="24"/>
          <w:lang w:val="es-MX" w:eastAsia="en-US"/>
        </w:rPr>
        <w:t xml:space="preserve"> de caso</w:t>
      </w:r>
      <w:r w:rsidR="000B7A88" w:rsidRPr="00682A0E">
        <w:rPr>
          <w:rFonts w:eastAsia="Calibri"/>
          <w:sz w:val="24"/>
          <w:szCs w:val="24"/>
          <w:lang w:val="es-MX" w:eastAsia="en-US"/>
        </w:rPr>
        <w:t>s</w:t>
      </w:r>
      <w:r w:rsidR="00422C7A" w:rsidRPr="00682A0E">
        <w:rPr>
          <w:rFonts w:eastAsia="Calibri"/>
          <w:sz w:val="24"/>
          <w:szCs w:val="24"/>
          <w:lang w:val="es-MX" w:eastAsia="en-US"/>
        </w:rPr>
        <w:t xml:space="preserve">, </w:t>
      </w:r>
      <w:r w:rsidR="007D04D0" w:rsidRPr="00682A0E">
        <w:rPr>
          <w:rFonts w:eastAsia="Calibri"/>
          <w:sz w:val="24"/>
          <w:szCs w:val="24"/>
          <w:lang w:val="es-MX" w:eastAsia="en-US"/>
        </w:rPr>
        <w:t xml:space="preserve">pertenecientes a </w:t>
      </w:r>
      <w:r w:rsidR="00422C7A" w:rsidRPr="00682A0E">
        <w:rPr>
          <w:rFonts w:eastAsia="Calibri"/>
          <w:sz w:val="24"/>
          <w:szCs w:val="24"/>
          <w:lang w:val="es-MX" w:eastAsia="en-US"/>
        </w:rPr>
        <w:t>instituciones de</w:t>
      </w:r>
      <w:r w:rsidRPr="00682A0E">
        <w:rPr>
          <w:rFonts w:eastAsia="Calibri"/>
          <w:sz w:val="24"/>
          <w:szCs w:val="24"/>
          <w:lang w:val="es-MX" w:eastAsia="en-US"/>
        </w:rPr>
        <w:t xml:space="preserve"> educación superior </w:t>
      </w:r>
      <w:r w:rsidR="007D04D0" w:rsidRPr="00682A0E">
        <w:rPr>
          <w:rFonts w:eastAsia="Calibri"/>
          <w:sz w:val="24"/>
          <w:szCs w:val="24"/>
          <w:lang w:val="es-MX" w:eastAsia="en-US"/>
        </w:rPr>
        <w:t xml:space="preserve">ubicadas </w:t>
      </w:r>
      <w:r w:rsidR="00B47E45" w:rsidRPr="00682A0E">
        <w:rPr>
          <w:rFonts w:eastAsia="Calibri"/>
          <w:sz w:val="24"/>
          <w:szCs w:val="24"/>
          <w:lang w:val="es-MX" w:eastAsia="en-US"/>
        </w:rPr>
        <w:t>en el estado de Yucatán, México, y que se enfocó  determinar las condiciones de desigualdad en ES en el Estado. Los casos de éxito identificados durante el estudio macro, di</w:t>
      </w:r>
      <w:r w:rsidR="0002440A" w:rsidRPr="00682A0E">
        <w:rPr>
          <w:rFonts w:eastAsia="Calibri"/>
          <w:sz w:val="24"/>
          <w:szCs w:val="24"/>
          <w:lang w:val="es-MX" w:eastAsia="en-US"/>
        </w:rPr>
        <w:t>eron</w:t>
      </w:r>
      <w:r w:rsidR="00B47E45" w:rsidRPr="00682A0E">
        <w:rPr>
          <w:rFonts w:eastAsia="Calibri"/>
          <w:sz w:val="24"/>
          <w:szCs w:val="24"/>
          <w:lang w:val="es-MX" w:eastAsia="en-US"/>
        </w:rPr>
        <w:t xml:space="preserve"> lugar al interés de este reporte con el fin de compartir los hallazgos, considerando </w:t>
      </w:r>
      <w:r w:rsidR="000B7A88" w:rsidRPr="00682A0E">
        <w:rPr>
          <w:rFonts w:eastAsia="Calibri"/>
          <w:sz w:val="24"/>
          <w:szCs w:val="24"/>
          <w:lang w:val="es-MX" w:eastAsia="en-US"/>
        </w:rPr>
        <w:t xml:space="preserve">que </w:t>
      </w:r>
      <w:r w:rsidR="00B47E45" w:rsidRPr="00682A0E">
        <w:rPr>
          <w:rFonts w:eastAsia="Calibri"/>
          <w:sz w:val="24"/>
          <w:szCs w:val="24"/>
          <w:lang w:val="es-MX" w:eastAsia="en-US"/>
        </w:rPr>
        <w:t xml:space="preserve">los sujetos </w:t>
      </w:r>
      <w:r w:rsidR="000B7A88" w:rsidRPr="00682A0E">
        <w:rPr>
          <w:rFonts w:eastAsia="Calibri"/>
          <w:sz w:val="24"/>
          <w:szCs w:val="24"/>
          <w:lang w:val="es-MX" w:eastAsia="en-US"/>
        </w:rPr>
        <w:t xml:space="preserve">de estudio fueron escasos, o que irónicamente convierte en relevante el estudio en su esencia. </w:t>
      </w:r>
    </w:p>
    <w:p w14:paraId="42F2268B" w14:textId="54A18632" w:rsidR="009F77AC" w:rsidRPr="00682A0E" w:rsidRDefault="001B13C8" w:rsidP="00E45358">
      <w:pPr>
        <w:ind w:firstLine="708"/>
        <w:jc w:val="both"/>
        <w:rPr>
          <w:b/>
          <w:bCs/>
          <w:sz w:val="24"/>
          <w:szCs w:val="24"/>
          <w:lang w:val="es-MX" w:eastAsia="en-US"/>
        </w:rPr>
      </w:pPr>
      <w:bookmarkStart w:id="2" w:name="_Toc383365664"/>
      <w:r w:rsidRPr="00682A0E">
        <w:rPr>
          <w:b/>
          <w:bCs/>
          <w:sz w:val="24"/>
          <w:szCs w:val="24"/>
          <w:lang w:val="es-MX" w:eastAsia="en-US"/>
        </w:rPr>
        <w:t>Fundamentación teórica</w:t>
      </w:r>
      <w:bookmarkEnd w:id="2"/>
    </w:p>
    <w:p w14:paraId="253E0D97" w14:textId="38D1F1D2" w:rsidR="00D0665B" w:rsidRPr="00682A0E" w:rsidRDefault="009F77AC" w:rsidP="00461551">
      <w:pPr>
        <w:jc w:val="both"/>
        <w:rPr>
          <w:rFonts w:eastAsia="Calibri"/>
          <w:sz w:val="24"/>
          <w:szCs w:val="24"/>
          <w:lang w:val="es-MX" w:eastAsia="en-US"/>
        </w:rPr>
      </w:pPr>
      <w:r w:rsidRPr="00682A0E">
        <w:rPr>
          <w:rFonts w:eastAsia="Calibri"/>
          <w:sz w:val="24"/>
          <w:szCs w:val="24"/>
          <w:lang w:val="es-MX" w:eastAsia="en-US"/>
        </w:rPr>
        <w:t>La educación ha sido considerada como uno de los principales mecanismos de movilidad social y, por tanto, como uno de los instrumentos idóneos para combatir la desigualdad y mejorar la calidad de vida de los jóvenes mayas que están en la universidad (</w:t>
      </w:r>
      <w:proofErr w:type="spellStart"/>
      <w:r w:rsidRPr="00682A0E">
        <w:rPr>
          <w:rFonts w:eastAsia="Calibri"/>
          <w:sz w:val="24"/>
          <w:szCs w:val="24"/>
          <w:lang w:val="es-MX" w:eastAsia="en-US"/>
        </w:rPr>
        <w:t>Gallart</w:t>
      </w:r>
      <w:proofErr w:type="spellEnd"/>
      <w:r w:rsidRPr="00682A0E">
        <w:rPr>
          <w:rFonts w:eastAsia="Calibri"/>
          <w:sz w:val="24"/>
          <w:szCs w:val="24"/>
          <w:lang w:val="es-MX" w:eastAsia="en-US"/>
        </w:rPr>
        <w:t xml:space="preserve"> </w:t>
      </w:r>
      <w:r w:rsidR="00DC44E3" w:rsidRPr="00682A0E">
        <w:rPr>
          <w:rFonts w:eastAsia="Calibri"/>
          <w:sz w:val="24"/>
          <w:szCs w:val="24"/>
          <w:lang w:val="es-MX" w:eastAsia="en-US"/>
        </w:rPr>
        <w:t>y</w:t>
      </w:r>
      <w:r w:rsidR="00FF23E1" w:rsidRPr="00682A0E">
        <w:rPr>
          <w:rFonts w:eastAsia="Calibri"/>
          <w:sz w:val="24"/>
          <w:szCs w:val="24"/>
          <w:lang w:val="es-MX" w:eastAsia="en-US"/>
        </w:rPr>
        <w:t xml:space="preserve"> Henríquez, 2006), sin embargo</w:t>
      </w:r>
      <w:r w:rsidR="004C13CA" w:rsidRPr="00682A0E">
        <w:rPr>
          <w:rFonts w:eastAsia="Calibri"/>
          <w:sz w:val="24"/>
          <w:szCs w:val="24"/>
          <w:lang w:val="es-MX" w:eastAsia="en-US"/>
        </w:rPr>
        <w:t xml:space="preserve">, </w:t>
      </w:r>
      <w:r w:rsidR="00FF23E1" w:rsidRPr="00682A0E">
        <w:rPr>
          <w:rFonts w:eastAsia="Calibri"/>
          <w:sz w:val="24"/>
          <w:szCs w:val="24"/>
          <w:lang w:val="es-MX" w:eastAsia="en-US"/>
        </w:rPr>
        <w:t>en contraste</w:t>
      </w:r>
      <w:r w:rsidR="004C13CA" w:rsidRPr="00682A0E">
        <w:rPr>
          <w:rFonts w:eastAsia="Calibri"/>
          <w:sz w:val="24"/>
          <w:szCs w:val="24"/>
          <w:lang w:val="es-MX" w:eastAsia="en-US"/>
        </w:rPr>
        <w:t xml:space="preserve"> se observan desigualdades para acceder en el sistema educativo mexicano que parecieran manifestar que el acceder al conocimiento es privilegio para los mejores posicionados, negando la posibilidad de desarrollo personal y social (OEI</w:t>
      </w:r>
      <w:r w:rsidR="000A37D5" w:rsidRPr="00682A0E">
        <w:rPr>
          <w:rFonts w:eastAsia="Calibri"/>
          <w:sz w:val="24"/>
          <w:szCs w:val="24"/>
          <w:lang w:val="es-MX" w:eastAsia="en-US"/>
        </w:rPr>
        <w:t xml:space="preserve">, </w:t>
      </w:r>
      <w:r w:rsidR="004C13CA" w:rsidRPr="00682A0E">
        <w:rPr>
          <w:rFonts w:eastAsia="Calibri"/>
          <w:sz w:val="24"/>
          <w:szCs w:val="24"/>
          <w:lang w:val="es-MX" w:eastAsia="en-US"/>
        </w:rPr>
        <w:t>2010)</w:t>
      </w:r>
      <w:r w:rsidR="009F4CD8" w:rsidRPr="00682A0E">
        <w:rPr>
          <w:rFonts w:eastAsia="Calibri"/>
          <w:sz w:val="24"/>
          <w:szCs w:val="24"/>
          <w:lang w:val="es-MX" w:eastAsia="en-US"/>
        </w:rPr>
        <w:t xml:space="preserve"> y que de acuerdo a los enfoques sociológicos, pareciera que la escuela es únicamente un escenario para encaminar la reproducción de la estratificación (Zorrilla, 2010)</w:t>
      </w:r>
      <w:r w:rsidR="004C13CA" w:rsidRPr="00682A0E">
        <w:rPr>
          <w:rFonts w:eastAsia="Calibri"/>
          <w:sz w:val="24"/>
          <w:szCs w:val="24"/>
          <w:lang w:val="es-MX" w:eastAsia="en-US"/>
        </w:rPr>
        <w:t>.</w:t>
      </w:r>
      <w:r w:rsidR="00594E6C" w:rsidRPr="00682A0E">
        <w:rPr>
          <w:rFonts w:eastAsia="Calibri"/>
          <w:sz w:val="24"/>
          <w:szCs w:val="24"/>
          <w:lang w:val="es-MX" w:eastAsia="en-US"/>
        </w:rPr>
        <w:t xml:space="preserve"> Es interesante resaltar que los países más atrasados en el logro de la escolaridad universal para sus niños y adolescentes son precisamente los que tienen mayor proporción de población indígena</w:t>
      </w:r>
      <w:r w:rsidR="005C016E" w:rsidRPr="00682A0E">
        <w:rPr>
          <w:rFonts w:eastAsia="Calibri"/>
          <w:sz w:val="24"/>
          <w:szCs w:val="24"/>
          <w:lang w:val="es-MX" w:eastAsia="en-US"/>
        </w:rPr>
        <w:t xml:space="preserve"> (Ibarrola, 2014</w:t>
      </w:r>
      <w:r w:rsidR="00F454BD" w:rsidRPr="00682A0E">
        <w:rPr>
          <w:rFonts w:eastAsia="Calibri"/>
          <w:sz w:val="24"/>
          <w:szCs w:val="24"/>
          <w:lang w:val="es-MX" w:eastAsia="en-US"/>
        </w:rPr>
        <w:t>)</w:t>
      </w:r>
      <w:r w:rsidR="00594E6C" w:rsidRPr="00682A0E">
        <w:rPr>
          <w:rFonts w:eastAsia="Calibri"/>
          <w:sz w:val="24"/>
          <w:szCs w:val="24"/>
          <w:lang w:val="es-MX" w:eastAsia="en-US"/>
        </w:rPr>
        <w:t>.</w:t>
      </w:r>
    </w:p>
    <w:p w14:paraId="723AF8BF" w14:textId="543AF161" w:rsidR="009F77AC" w:rsidRPr="00682A0E" w:rsidRDefault="00C94777" w:rsidP="00461551">
      <w:pPr>
        <w:ind w:firstLine="708"/>
        <w:jc w:val="both"/>
        <w:rPr>
          <w:rFonts w:eastAsia="Calibri"/>
          <w:sz w:val="24"/>
          <w:szCs w:val="24"/>
          <w:lang w:val="es-MX" w:eastAsia="en-US"/>
        </w:rPr>
      </w:pPr>
      <w:r w:rsidRPr="00682A0E">
        <w:rPr>
          <w:rFonts w:eastAsia="Calibri"/>
          <w:sz w:val="24"/>
          <w:szCs w:val="24"/>
          <w:lang w:val="es-MX" w:eastAsia="en-US"/>
        </w:rPr>
        <w:t xml:space="preserve">Desde mediados de la década de 1990, </w:t>
      </w:r>
      <w:r w:rsidR="00845101" w:rsidRPr="00682A0E">
        <w:rPr>
          <w:rFonts w:eastAsia="Calibri"/>
          <w:sz w:val="24"/>
          <w:szCs w:val="24"/>
          <w:lang w:val="es-MX" w:eastAsia="en-US"/>
        </w:rPr>
        <w:t xml:space="preserve">hubo un </w:t>
      </w:r>
      <w:r w:rsidRPr="00682A0E">
        <w:rPr>
          <w:rFonts w:eastAsia="Calibri"/>
          <w:sz w:val="24"/>
          <w:szCs w:val="24"/>
          <w:lang w:val="es-MX" w:eastAsia="en-US"/>
        </w:rPr>
        <w:t xml:space="preserve">incrementó </w:t>
      </w:r>
      <w:r w:rsidR="00845101" w:rsidRPr="00682A0E">
        <w:rPr>
          <w:rFonts w:eastAsia="Calibri"/>
          <w:sz w:val="24"/>
          <w:szCs w:val="24"/>
          <w:lang w:val="es-MX" w:eastAsia="en-US"/>
        </w:rPr>
        <w:t xml:space="preserve">en la matrícula de educación superior de los países de América Latina, cabe mencionar que la tasa de atención fue desigual al interior de cada país en función a desigualdades económicas, culturales y entre los grupos de población (Ibarrola, 2014). </w:t>
      </w:r>
      <w:r w:rsidR="00D0665B" w:rsidRPr="00682A0E">
        <w:rPr>
          <w:rFonts w:eastAsia="Calibri"/>
          <w:sz w:val="24"/>
          <w:szCs w:val="24"/>
          <w:lang w:val="es-MX" w:eastAsia="en-US"/>
        </w:rPr>
        <w:t>Aun</w:t>
      </w:r>
      <w:r w:rsidR="009F77AC" w:rsidRPr="00682A0E">
        <w:rPr>
          <w:rFonts w:eastAsia="Calibri"/>
          <w:sz w:val="24"/>
          <w:szCs w:val="24"/>
          <w:lang w:val="es-MX" w:eastAsia="en-US"/>
        </w:rPr>
        <w:t xml:space="preserve"> cuando los estudiantes mayas no tienen las mismas posibilidades de acceder a una institución de educación superior, hay </w:t>
      </w:r>
      <w:r w:rsidR="00594E6C" w:rsidRPr="00682A0E">
        <w:rPr>
          <w:rFonts w:eastAsia="Calibri"/>
          <w:sz w:val="24"/>
          <w:szCs w:val="24"/>
          <w:lang w:val="es-MX" w:eastAsia="en-US"/>
        </w:rPr>
        <w:t>algunos</w:t>
      </w:r>
      <w:r w:rsidR="009F77AC" w:rsidRPr="00682A0E">
        <w:rPr>
          <w:rFonts w:eastAsia="Calibri"/>
          <w:sz w:val="24"/>
          <w:szCs w:val="24"/>
          <w:lang w:val="es-MX" w:eastAsia="en-US"/>
        </w:rPr>
        <w:t xml:space="preserve"> que logran ingresar a</w:t>
      </w:r>
      <w:r w:rsidR="00FF23E1" w:rsidRPr="00682A0E">
        <w:rPr>
          <w:rFonts w:eastAsia="Calibri"/>
          <w:sz w:val="24"/>
          <w:szCs w:val="24"/>
          <w:lang w:val="es-MX" w:eastAsia="en-US"/>
        </w:rPr>
        <w:t xml:space="preserve"> la universidad y permanecer hasta egresar</w:t>
      </w:r>
      <w:r w:rsidR="009F77AC" w:rsidRPr="00682A0E">
        <w:rPr>
          <w:rFonts w:eastAsia="Calibri"/>
          <w:sz w:val="24"/>
          <w:szCs w:val="24"/>
          <w:lang w:val="es-MX" w:eastAsia="en-US"/>
        </w:rPr>
        <w:t xml:space="preserve"> con un desempeño académico sobresaliente </w:t>
      </w:r>
      <w:r w:rsidRPr="00682A0E">
        <w:rPr>
          <w:rFonts w:eastAsia="Calibri"/>
          <w:sz w:val="24"/>
          <w:szCs w:val="24"/>
          <w:lang w:val="es-MX" w:eastAsia="en-US"/>
        </w:rPr>
        <w:t>pese a</w:t>
      </w:r>
      <w:r w:rsidR="009F77AC" w:rsidRPr="00682A0E">
        <w:rPr>
          <w:rFonts w:eastAsia="Calibri"/>
          <w:sz w:val="24"/>
          <w:szCs w:val="24"/>
          <w:lang w:val="es-MX" w:eastAsia="en-US"/>
        </w:rPr>
        <w:t xml:space="preserve"> las dificultades sociales y económicas que enfrentan en su estancia en dicha institución (Rodríguez </w:t>
      </w:r>
      <w:r w:rsidR="0042638E" w:rsidRPr="00682A0E">
        <w:rPr>
          <w:rFonts w:eastAsia="Calibri"/>
          <w:sz w:val="24"/>
          <w:szCs w:val="24"/>
          <w:lang w:val="es-MX" w:eastAsia="en-US"/>
        </w:rPr>
        <w:t>y</w:t>
      </w:r>
      <w:r w:rsidR="009F77AC" w:rsidRPr="00682A0E">
        <w:rPr>
          <w:rFonts w:eastAsia="Calibri"/>
          <w:sz w:val="24"/>
          <w:szCs w:val="24"/>
          <w:lang w:val="es-MX" w:eastAsia="en-US"/>
        </w:rPr>
        <w:t xml:space="preserve"> Valdivieso, 2008).</w:t>
      </w:r>
      <w:r w:rsidR="006C1E72" w:rsidRPr="00682A0E">
        <w:rPr>
          <w:rFonts w:eastAsia="Calibri"/>
          <w:sz w:val="24"/>
          <w:szCs w:val="24"/>
          <w:lang w:val="es-MX" w:eastAsia="en-US"/>
        </w:rPr>
        <w:t xml:space="preserve"> </w:t>
      </w:r>
      <w:r w:rsidR="009F77AC" w:rsidRPr="00682A0E">
        <w:rPr>
          <w:rFonts w:eastAsia="Calibri"/>
          <w:sz w:val="24"/>
          <w:szCs w:val="24"/>
          <w:lang w:val="es-MX" w:eastAsia="en-US"/>
        </w:rPr>
        <w:t xml:space="preserve">En una investigación realizada </w:t>
      </w:r>
      <w:r w:rsidR="00D0665B" w:rsidRPr="00682A0E">
        <w:rPr>
          <w:rFonts w:eastAsia="Calibri"/>
          <w:sz w:val="24"/>
          <w:szCs w:val="24"/>
          <w:lang w:val="es-MX" w:eastAsia="en-US"/>
        </w:rPr>
        <w:t>por los anteriores autores</w:t>
      </w:r>
      <w:r w:rsidR="009F77AC" w:rsidRPr="00682A0E">
        <w:rPr>
          <w:rFonts w:eastAsia="Calibri"/>
          <w:sz w:val="24"/>
          <w:szCs w:val="24"/>
          <w:lang w:val="es-MX" w:eastAsia="en-US"/>
        </w:rPr>
        <w:t xml:space="preserve"> encontraron que el contexto social, económico y cultural en que vive un estudiante indígena tiene una influencia determinante en sus posibilidades de obtener un desempeño académico sobresaliente, que en la mayoría de las veces influyen positivamente en </w:t>
      </w:r>
      <w:r w:rsidR="00F7540B" w:rsidRPr="00682A0E">
        <w:rPr>
          <w:rFonts w:eastAsia="Calibri"/>
          <w:sz w:val="24"/>
          <w:szCs w:val="24"/>
          <w:lang w:val="es-MX" w:eastAsia="en-US"/>
        </w:rPr>
        <w:t>la</w:t>
      </w:r>
      <w:r w:rsidR="009F77AC" w:rsidRPr="00682A0E">
        <w:rPr>
          <w:rFonts w:eastAsia="Calibri"/>
          <w:sz w:val="24"/>
          <w:szCs w:val="24"/>
          <w:lang w:val="es-MX" w:eastAsia="en-US"/>
        </w:rPr>
        <w:t xml:space="preserve"> autoestima del estudiante por mejorar cada día.</w:t>
      </w:r>
      <w:r w:rsidR="00667285" w:rsidRPr="00682A0E">
        <w:rPr>
          <w:rFonts w:eastAsia="Calibri"/>
          <w:sz w:val="24"/>
          <w:szCs w:val="24"/>
          <w:lang w:val="es-MX" w:eastAsia="en-US"/>
        </w:rPr>
        <w:t xml:space="preserve"> </w:t>
      </w:r>
      <w:r w:rsidR="009F77AC" w:rsidRPr="00682A0E">
        <w:rPr>
          <w:rFonts w:eastAsia="Calibri"/>
          <w:sz w:val="24"/>
          <w:szCs w:val="24"/>
          <w:lang w:val="es-MX" w:eastAsia="en-US"/>
        </w:rPr>
        <w:t xml:space="preserve">Con base en lo anterior, los estudiantes mayas asimilan que unos ganan y otros pierden y que las recompensas, como las buenas calificaciones, las merecen sólo los que se han esforzado.  Es por ello que </w:t>
      </w:r>
      <w:r w:rsidR="009F77AC" w:rsidRPr="00682A0E">
        <w:rPr>
          <w:rFonts w:eastAsia="Calibri"/>
          <w:sz w:val="24"/>
          <w:szCs w:val="24"/>
          <w:lang w:val="es-MX" w:eastAsia="en-US"/>
        </w:rPr>
        <w:lastRenderedPageBreak/>
        <w:t xml:space="preserve">aprenden la relación entre desempeño y gratificación, porque es una retribución, que premia el esfuerzo y la dedicación que el estudiante obtuvo durante su estancia en la universidad (Ramírez, </w:t>
      </w:r>
      <w:proofErr w:type="spellStart"/>
      <w:r w:rsidR="009F77AC" w:rsidRPr="00682A0E">
        <w:rPr>
          <w:rFonts w:eastAsia="Calibri"/>
          <w:sz w:val="24"/>
          <w:szCs w:val="24"/>
          <w:lang w:val="es-MX" w:eastAsia="en-US"/>
        </w:rPr>
        <w:t>Devia</w:t>
      </w:r>
      <w:proofErr w:type="spellEnd"/>
      <w:r w:rsidR="009F77AC" w:rsidRPr="00682A0E">
        <w:rPr>
          <w:rFonts w:eastAsia="Calibri"/>
          <w:sz w:val="24"/>
          <w:szCs w:val="24"/>
          <w:lang w:val="es-MX" w:eastAsia="en-US"/>
        </w:rPr>
        <w:t xml:space="preserve"> </w:t>
      </w:r>
      <w:r w:rsidR="0042638E" w:rsidRPr="00682A0E">
        <w:rPr>
          <w:rFonts w:eastAsia="Calibri"/>
          <w:sz w:val="24"/>
          <w:szCs w:val="24"/>
          <w:lang w:val="es-MX" w:eastAsia="en-US"/>
        </w:rPr>
        <w:t>y</w:t>
      </w:r>
      <w:r w:rsidR="009F77AC" w:rsidRPr="00682A0E">
        <w:rPr>
          <w:rFonts w:eastAsia="Calibri"/>
          <w:sz w:val="24"/>
          <w:szCs w:val="24"/>
          <w:lang w:val="es-MX" w:eastAsia="en-US"/>
        </w:rPr>
        <w:t xml:space="preserve"> León, 2011).</w:t>
      </w:r>
    </w:p>
    <w:p w14:paraId="64195D73" w14:textId="4617B626" w:rsidR="009F77AC" w:rsidRPr="00682A0E" w:rsidRDefault="00667285" w:rsidP="00461551">
      <w:pPr>
        <w:ind w:firstLine="709"/>
        <w:jc w:val="both"/>
        <w:rPr>
          <w:rFonts w:eastAsia="Calibri"/>
          <w:sz w:val="24"/>
          <w:szCs w:val="24"/>
          <w:lang w:val="es-MX" w:eastAsia="en-US"/>
        </w:rPr>
      </w:pPr>
      <w:r w:rsidRPr="00682A0E">
        <w:rPr>
          <w:rFonts w:eastAsia="Calibri"/>
          <w:sz w:val="24"/>
          <w:szCs w:val="24"/>
          <w:lang w:val="es-MX" w:eastAsia="en-US"/>
        </w:rPr>
        <w:t>E</w:t>
      </w:r>
      <w:r w:rsidR="007A77BE" w:rsidRPr="00682A0E">
        <w:rPr>
          <w:rFonts w:eastAsia="Calibri"/>
          <w:sz w:val="24"/>
          <w:szCs w:val="24"/>
          <w:lang w:val="es-MX" w:eastAsia="en-US"/>
        </w:rPr>
        <w:t>l E</w:t>
      </w:r>
      <w:r w:rsidR="009F77AC" w:rsidRPr="00682A0E">
        <w:rPr>
          <w:rFonts w:eastAsia="Calibri"/>
          <w:sz w:val="24"/>
          <w:szCs w:val="24"/>
          <w:lang w:val="es-MX" w:eastAsia="en-US"/>
        </w:rPr>
        <w:t xml:space="preserve">stado </w:t>
      </w:r>
      <w:r w:rsidR="007A77BE" w:rsidRPr="00682A0E">
        <w:rPr>
          <w:rFonts w:eastAsia="Calibri"/>
          <w:sz w:val="24"/>
          <w:szCs w:val="24"/>
          <w:lang w:val="es-MX" w:eastAsia="en-US"/>
        </w:rPr>
        <w:t xml:space="preserve">le apuesta a </w:t>
      </w:r>
      <w:r w:rsidR="00AC4579" w:rsidRPr="00682A0E">
        <w:rPr>
          <w:rFonts w:eastAsia="Calibri"/>
          <w:sz w:val="24"/>
          <w:szCs w:val="24"/>
          <w:lang w:val="es-MX" w:eastAsia="en-US"/>
        </w:rPr>
        <w:t>la creación de</w:t>
      </w:r>
      <w:r w:rsidR="009F77AC" w:rsidRPr="00682A0E">
        <w:rPr>
          <w:rFonts w:eastAsia="Calibri"/>
          <w:sz w:val="24"/>
          <w:szCs w:val="24"/>
          <w:lang w:val="es-MX" w:eastAsia="en-US"/>
        </w:rPr>
        <w:t xml:space="preserve"> programas que benefici</w:t>
      </w:r>
      <w:r w:rsidR="00AC4579" w:rsidRPr="00682A0E">
        <w:rPr>
          <w:rFonts w:eastAsia="Calibri"/>
          <w:sz w:val="24"/>
          <w:szCs w:val="24"/>
          <w:lang w:val="es-MX" w:eastAsia="en-US"/>
        </w:rPr>
        <w:t>e</w:t>
      </w:r>
      <w:r w:rsidR="009F77AC" w:rsidRPr="00682A0E">
        <w:rPr>
          <w:rFonts w:eastAsia="Calibri"/>
          <w:sz w:val="24"/>
          <w:szCs w:val="24"/>
          <w:lang w:val="es-MX" w:eastAsia="en-US"/>
        </w:rPr>
        <w:t xml:space="preserve">n a los estudiantes mayas </w:t>
      </w:r>
      <w:r w:rsidR="007A77BE" w:rsidRPr="00682A0E">
        <w:rPr>
          <w:rFonts w:eastAsia="Calibri"/>
          <w:sz w:val="24"/>
          <w:szCs w:val="24"/>
          <w:lang w:val="es-MX" w:eastAsia="en-US"/>
        </w:rPr>
        <w:t>para</w:t>
      </w:r>
      <w:r w:rsidR="009F77AC" w:rsidRPr="00682A0E">
        <w:rPr>
          <w:rFonts w:eastAsia="Calibri"/>
          <w:sz w:val="24"/>
          <w:szCs w:val="24"/>
          <w:lang w:val="es-MX" w:eastAsia="en-US"/>
        </w:rPr>
        <w:t xml:space="preserve"> permanecer en la educación superior y concluir una carrera universitaria.  Un ejemplo es la creación del Programa </w:t>
      </w:r>
      <w:r w:rsidR="007A1E70" w:rsidRPr="00682A0E">
        <w:rPr>
          <w:rFonts w:eastAsia="Calibri"/>
          <w:sz w:val="24"/>
          <w:szCs w:val="24"/>
          <w:lang w:val="es-MX" w:eastAsia="en-US"/>
        </w:rPr>
        <w:t>Beca Manutención</w:t>
      </w:r>
      <w:r w:rsidR="009F77AC" w:rsidRPr="00682A0E">
        <w:rPr>
          <w:rFonts w:eastAsia="Calibri"/>
          <w:sz w:val="24"/>
          <w:szCs w:val="24"/>
          <w:lang w:val="es-MX" w:eastAsia="en-US"/>
        </w:rPr>
        <w:t xml:space="preserve"> que ayuda al acceso y permanencia del estudiante en la universidad cuyo fin es brindar los recursos económicos para que el estudiante asista a la universidad y concluya sus estudios superiores</w:t>
      </w:r>
      <w:r w:rsidR="00DA4511" w:rsidRPr="00682A0E">
        <w:rPr>
          <w:rFonts w:eastAsia="Calibri"/>
          <w:sz w:val="24"/>
          <w:szCs w:val="24"/>
          <w:lang w:val="es-MX" w:eastAsia="en-US"/>
        </w:rPr>
        <w:t>; t</w:t>
      </w:r>
      <w:r w:rsidR="009F77AC" w:rsidRPr="00682A0E">
        <w:rPr>
          <w:rFonts w:eastAsia="Calibri"/>
          <w:sz w:val="24"/>
          <w:szCs w:val="24"/>
          <w:lang w:val="es-MX" w:eastAsia="en-US"/>
        </w:rPr>
        <w:t>iene como requisito que el alumno tenga un buen promedio y lo mantenga hasta finalizar sus estudios universitarios (</w:t>
      </w:r>
      <w:proofErr w:type="spellStart"/>
      <w:r w:rsidR="009F77AC" w:rsidRPr="00682A0E">
        <w:rPr>
          <w:rFonts w:eastAsia="Calibri"/>
          <w:sz w:val="24"/>
          <w:szCs w:val="24"/>
          <w:lang w:val="es-MX" w:eastAsia="en-US"/>
        </w:rPr>
        <w:t>Gallart</w:t>
      </w:r>
      <w:proofErr w:type="spellEnd"/>
      <w:r w:rsidR="009F77AC" w:rsidRPr="00682A0E">
        <w:rPr>
          <w:rFonts w:eastAsia="Calibri"/>
          <w:sz w:val="24"/>
          <w:szCs w:val="24"/>
          <w:lang w:val="es-MX" w:eastAsia="en-US"/>
        </w:rPr>
        <w:t xml:space="preserve"> </w:t>
      </w:r>
      <w:r w:rsidR="00DC44E3" w:rsidRPr="00682A0E">
        <w:rPr>
          <w:rFonts w:eastAsia="Calibri"/>
          <w:sz w:val="24"/>
          <w:szCs w:val="24"/>
          <w:lang w:val="es-MX" w:eastAsia="en-US"/>
        </w:rPr>
        <w:t>y</w:t>
      </w:r>
      <w:r w:rsidR="009F77AC" w:rsidRPr="00682A0E">
        <w:rPr>
          <w:rFonts w:eastAsia="Calibri"/>
          <w:sz w:val="24"/>
          <w:szCs w:val="24"/>
          <w:lang w:val="es-MX" w:eastAsia="en-US"/>
        </w:rPr>
        <w:t xml:space="preserve"> Henríquez, 2006).</w:t>
      </w:r>
      <w:r w:rsidRPr="00682A0E">
        <w:rPr>
          <w:rFonts w:eastAsia="Calibri"/>
          <w:sz w:val="24"/>
          <w:szCs w:val="24"/>
          <w:lang w:val="es-MX" w:eastAsia="en-US"/>
        </w:rPr>
        <w:t xml:space="preserve"> </w:t>
      </w:r>
      <w:r w:rsidR="009F77AC" w:rsidRPr="00682A0E">
        <w:rPr>
          <w:rFonts w:eastAsia="Calibri"/>
          <w:sz w:val="24"/>
          <w:szCs w:val="24"/>
          <w:lang w:val="es-MX" w:eastAsia="en-US"/>
        </w:rPr>
        <w:t xml:space="preserve">Cuando el estudiante </w:t>
      </w:r>
      <w:r w:rsidR="00D3592A" w:rsidRPr="00682A0E">
        <w:rPr>
          <w:rFonts w:eastAsia="Calibri"/>
          <w:sz w:val="24"/>
          <w:szCs w:val="24"/>
          <w:lang w:val="es-MX" w:eastAsia="en-US"/>
        </w:rPr>
        <w:t>de comunida</w:t>
      </w:r>
      <w:r w:rsidR="0065390F" w:rsidRPr="00682A0E">
        <w:rPr>
          <w:rFonts w:eastAsia="Calibri"/>
          <w:sz w:val="24"/>
          <w:szCs w:val="24"/>
          <w:lang w:val="es-MX" w:eastAsia="en-US"/>
        </w:rPr>
        <w:t xml:space="preserve">des </w:t>
      </w:r>
      <w:r w:rsidR="00D3592A" w:rsidRPr="00682A0E">
        <w:rPr>
          <w:rFonts w:eastAsia="Calibri"/>
          <w:sz w:val="24"/>
          <w:szCs w:val="24"/>
          <w:lang w:val="es-MX" w:eastAsia="en-US"/>
        </w:rPr>
        <w:t>indígenas</w:t>
      </w:r>
      <w:r w:rsidR="009F77AC" w:rsidRPr="00682A0E">
        <w:rPr>
          <w:rFonts w:eastAsia="Calibri"/>
          <w:sz w:val="24"/>
          <w:szCs w:val="24"/>
          <w:lang w:val="es-MX" w:eastAsia="en-US"/>
        </w:rPr>
        <w:t xml:space="preserve"> ingresa a la universidad cambia su comportamiento, su forma de vestir, actuar, su lenguaje, entre otros aspectos.  Esto se debe a que al ingresar convive con personas de diferentes culturas y nivel socioeconómico diferente a la suya, s</w:t>
      </w:r>
      <w:r w:rsidR="00D3592A" w:rsidRPr="00682A0E">
        <w:rPr>
          <w:rFonts w:eastAsia="Calibri"/>
          <w:sz w:val="24"/>
          <w:szCs w:val="24"/>
          <w:lang w:val="es-MX" w:eastAsia="en-US"/>
        </w:rPr>
        <w:t xml:space="preserve">in embargo, algunos estudiantes, como los </w:t>
      </w:r>
      <w:r w:rsidR="009F77AC" w:rsidRPr="00682A0E">
        <w:rPr>
          <w:rFonts w:eastAsia="Calibri"/>
          <w:sz w:val="24"/>
          <w:szCs w:val="24"/>
          <w:lang w:val="es-MX" w:eastAsia="en-US"/>
        </w:rPr>
        <w:t>mayas</w:t>
      </w:r>
      <w:r w:rsidR="00D3592A" w:rsidRPr="00682A0E">
        <w:rPr>
          <w:rFonts w:eastAsia="Calibri"/>
          <w:sz w:val="24"/>
          <w:szCs w:val="24"/>
          <w:lang w:val="es-MX" w:eastAsia="en-US"/>
        </w:rPr>
        <w:t>,</w:t>
      </w:r>
      <w:r w:rsidR="009F77AC" w:rsidRPr="00682A0E">
        <w:rPr>
          <w:rFonts w:eastAsia="Calibri"/>
          <w:sz w:val="24"/>
          <w:szCs w:val="24"/>
          <w:lang w:val="es-MX" w:eastAsia="en-US"/>
        </w:rPr>
        <w:t xml:space="preserve"> conservan su identidad cultural</w:t>
      </w:r>
      <w:r w:rsidR="00D3592A" w:rsidRPr="00682A0E">
        <w:rPr>
          <w:rFonts w:eastAsia="Calibri"/>
          <w:sz w:val="24"/>
          <w:szCs w:val="24"/>
          <w:lang w:val="es-MX" w:eastAsia="en-US"/>
        </w:rPr>
        <w:t>;</w:t>
      </w:r>
      <w:r w:rsidR="009F77AC" w:rsidRPr="00682A0E">
        <w:rPr>
          <w:rFonts w:eastAsia="Calibri"/>
          <w:sz w:val="24"/>
          <w:szCs w:val="24"/>
          <w:lang w:val="es-MX" w:eastAsia="en-US"/>
        </w:rPr>
        <w:t xml:space="preserve"> en cambio</w:t>
      </w:r>
      <w:r w:rsidR="00D3592A" w:rsidRPr="00682A0E">
        <w:rPr>
          <w:rFonts w:eastAsia="Calibri"/>
          <w:sz w:val="24"/>
          <w:szCs w:val="24"/>
          <w:lang w:val="es-MX" w:eastAsia="en-US"/>
        </w:rPr>
        <w:t>,</w:t>
      </w:r>
      <w:r w:rsidR="009F77AC" w:rsidRPr="00682A0E">
        <w:rPr>
          <w:rFonts w:eastAsia="Calibri"/>
          <w:sz w:val="24"/>
          <w:szCs w:val="24"/>
          <w:lang w:val="es-MX" w:eastAsia="en-US"/>
        </w:rPr>
        <w:t xml:space="preserve"> algunos jóvenes mayas adoptan nuevas ideologías de la cultura dominante para ser aceptados y que su estancia en la universidad sea más placentera, a lo que Edgardo Lander denomina como La </w:t>
      </w:r>
      <w:proofErr w:type="spellStart"/>
      <w:r w:rsidR="009F77AC" w:rsidRPr="00682A0E">
        <w:rPr>
          <w:rFonts w:eastAsia="Calibri"/>
          <w:sz w:val="24"/>
          <w:szCs w:val="24"/>
          <w:lang w:val="es-MX" w:eastAsia="en-US"/>
        </w:rPr>
        <w:t>colonialidad</w:t>
      </w:r>
      <w:proofErr w:type="spellEnd"/>
      <w:r w:rsidR="009F77AC" w:rsidRPr="00682A0E">
        <w:rPr>
          <w:rFonts w:eastAsia="Calibri"/>
          <w:sz w:val="24"/>
          <w:szCs w:val="24"/>
          <w:lang w:val="es-MX" w:eastAsia="en-US"/>
        </w:rPr>
        <w:t xml:space="preserve"> del saber (</w:t>
      </w:r>
      <w:proofErr w:type="spellStart"/>
      <w:r w:rsidR="009F77AC" w:rsidRPr="00682A0E">
        <w:rPr>
          <w:rFonts w:eastAsia="Calibri"/>
          <w:sz w:val="24"/>
          <w:szCs w:val="24"/>
          <w:lang w:val="es-MX" w:eastAsia="en-US"/>
        </w:rPr>
        <w:t>Schmelkes</w:t>
      </w:r>
      <w:proofErr w:type="spellEnd"/>
      <w:r w:rsidR="009F77AC" w:rsidRPr="00682A0E">
        <w:rPr>
          <w:rFonts w:eastAsia="Calibri"/>
          <w:sz w:val="24"/>
          <w:szCs w:val="24"/>
          <w:lang w:val="es-MX" w:eastAsia="en-US"/>
        </w:rPr>
        <w:t>, 2003).</w:t>
      </w:r>
    </w:p>
    <w:p w14:paraId="103787A0" w14:textId="4A499A87" w:rsidR="00722439" w:rsidRPr="00682A0E" w:rsidRDefault="000D276F" w:rsidP="00461551">
      <w:pPr>
        <w:ind w:firstLine="709"/>
        <w:jc w:val="both"/>
        <w:rPr>
          <w:rFonts w:eastAsia="Calibri"/>
          <w:sz w:val="24"/>
          <w:szCs w:val="24"/>
          <w:lang w:val="es-MX" w:eastAsia="en-US"/>
        </w:rPr>
      </w:pPr>
      <w:r w:rsidRPr="00682A0E">
        <w:rPr>
          <w:rFonts w:eastAsia="Calibri"/>
          <w:sz w:val="24"/>
          <w:szCs w:val="24"/>
          <w:lang w:val="es-MX" w:eastAsia="en-US"/>
        </w:rPr>
        <w:t>En su momento</w:t>
      </w:r>
      <w:r w:rsidR="00722439" w:rsidRPr="00682A0E">
        <w:rPr>
          <w:rFonts w:eastAsia="Calibri"/>
          <w:sz w:val="24"/>
          <w:szCs w:val="24"/>
          <w:lang w:val="es-MX" w:eastAsia="en-US"/>
        </w:rPr>
        <w:t xml:space="preserve">, </w:t>
      </w:r>
      <w:proofErr w:type="spellStart"/>
      <w:r w:rsidR="00722439" w:rsidRPr="00682A0E">
        <w:rPr>
          <w:rFonts w:eastAsia="Calibri"/>
          <w:sz w:val="24"/>
          <w:szCs w:val="24"/>
          <w:lang w:val="es-MX" w:eastAsia="en-US"/>
        </w:rPr>
        <w:t>Carnoy</w:t>
      </w:r>
      <w:proofErr w:type="spellEnd"/>
      <w:r w:rsidR="00722439" w:rsidRPr="00682A0E">
        <w:rPr>
          <w:rFonts w:eastAsia="Calibri"/>
          <w:sz w:val="24"/>
          <w:szCs w:val="24"/>
          <w:lang w:val="es-MX" w:eastAsia="en-US"/>
        </w:rPr>
        <w:t xml:space="preserve">, </w:t>
      </w:r>
      <w:proofErr w:type="spellStart"/>
      <w:r w:rsidR="00722439" w:rsidRPr="00682A0E">
        <w:rPr>
          <w:rFonts w:eastAsia="Calibri"/>
          <w:sz w:val="24"/>
          <w:szCs w:val="24"/>
          <w:lang w:val="es-MX" w:eastAsia="en-US"/>
        </w:rPr>
        <w:t>Santibañez</w:t>
      </w:r>
      <w:proofErr w:type="spellEnd"/>
      <w:r w:rsidR="00722439" w:rsidRPr="00682A0E">
        <w:rPr>
          <w:rFonts w:eastAsia="Calibri"/>
          <w:sz w:val="24"/>
          <w:szCs w:val="24"/>
          <w:lang w:val="es-MX" w:eastAsia="en-US"/>
        </w:rPr>
        <w:t xml:space="preserve">, Maldonado y </w:t>
      </w:r>
      <w:proofErr w:type="spellStart"/>
      <w:r w:rsidR="0041128E" w:rsidRPr="00682A0E">
        <w:rPr>
          <w:rFonts w:eastAsia="Calibri"/>
          <w:sz w:val="24"/>
          <w:szCs w:val="24"/>
          <w:lang w:val="es-MX" w:eastAsia="en-US"/>
        </w:rPr>
        <w:t>Ordo</w:t>
      </w:r>
      <w:r w:rsidR="006C7DFA" w:rsidRPr="00682A0E">
        <w:rPr>
          <w:rFonts w:eastAsia="Calibri"/>
          <w:sz w:val="24"/>
          <w:szCs w:val="24"/>
          <w:lang w:val="es-MX" w:eastAsia="en-US"/>
        </w:rPr>
        <w:t>rika</w:t>
      </w:r>
      <w:proofErr w:type="spellEnd"/>
      <w:r w:rsidR="00722439" w:rsidRPr="00682A0E">
        <w:rPr>
          <w:rFonts w:eastAsia="Calibri"/>
          <w:sz w:val="24"/>
          <w:szCs w:val="24"/>
          <w:lang w:val="es-MX" w:eastAsia="en-US"/>
        </w:rPr>
        <w:t xml:space="preserve"> (2002) identificaron cinco obstáculos que sufren los estudiantes universitarios indígenas y que mantienen resistencia para permanecer en este nivel educativo. Estos obstáculos, tienen que ver con la distancia geográfica al no contar con instituciones de educación superior cerca de las comunidades ya que estas se encuentran en las capitales estatales</w:t>
      </w:r>
      <w:r w:rsidR="00E43110" w:rsidRPr="00682A0E">
        <w:rPr>
          <w:rFonts w:eastAsia="Calibri"/>
          <w:sz w:val="24"/>
          <w:szCs w:val="24"/>
          <w:lang w:val="es-MX" w:eastAsia="en-US"/>
        </w:rPr>
        <w:t>, lo que obliga a emigrar</w:t>
      </w:r>
      <w:r w:rsidR="00722439" w:rsidRPr="00682A0E">
        <w:rPr>
          <w:rFonts w:eastAsia="Calibri"/>
          <w:sz w:val="24"/>
          <w:szCs w:val="24"/>
          <w:lang w:val="es-MX" w:eastAsia="en-US"/>
        </w:rPr>
        <w:t xml:space="preserve">; las barreras culturales, catalogada como una de las más importantes por ser una brecha de “choque migratorio” con problemas de adaptación y las propias barreras del lenguaje llegar a causar confusión en el sistema de comunicación y por lo tanto los pone en desventaja en el sistema educativo; las barreras económicas que impiden a las familias lidiar con el financiamiento de transporte, hospedaje, libros, alimentación, colegiaturas requeridos para estudiar la educación superior; la baja calidad educativa que recibieron en los niveles anteriores los pone en desventaja cuando realizan los exámenes de admisión para ingresar a la educación superior y lo factores de discriminación por su origen provoca problemas de interacción con los compañeros mestizos. </w:t>
      </w:r>
    </w:p>
    <w:p w14:paraId="1378A359" w14:textId="4CB34FB1" w:rsidR="00D37A33" w:rsidRPr="00682A0E" w:rsidRDefault="009F77AC" w:rsidP="00461551">
      <w:pPr>
        <w:ind w:firstLine="708"/>
        <w:jc w:val="both"/>
        <w:rPr>
          <w:rFonts w:eastAsia="Calibri"/>
          <w:sz w:val="24"/>
          <w:szCs w:val="24"/>
          <w:lang w:val="es-MX" w:eastAsia="en-US"/>
        </w:rPr>
      </w:pPr>
      <w:r w:rsidRPr="00682A0E">
        <w:rPr>
          <w:rFonts w:eastAsia="Calibri"/>
          <w:sz w:val="24"/>
          <w:szCs w:val="24"/>
          <w:lang w:val="es-MX" w:eastAsia="en-US"/>
        </w:rPr>
        <w:t>Algunos estudiantes universitarios</w:t>
      </w:r>
      <w:r w:rsidR="00631872" w:rsidRPr="00682A0E">
        <w:rPr>
          <w:rFonts w:eastAsia="Calibri"/>
          <w:sz w:val="24"/>
          <w:szCs w:val="24"/>
          <w:lang w:val="es-MX" w:eastAsia="en-US"/>
        </w:rPr>
        <w:t xml:space="preserve">, pertenecientes a zonas más urbanizadas, </w:t>
      </w:r>
      <w:r w:rsidRPr="00682A0E">
        <w:rPr>
          <w:rFonts w:eastAsia="Calibri"/>
          <w:sz w:val="24"/>
          <w:szCs w:val="24"/>
          <w:lang w:val="es-MX" w:eastAsia="en-US"/>
        </w:rPr>
        <w:t xml:space="preserve">a pesar de contar con buenas condiciones materiales, un capital cultural adecuado y códigos culturales ampliados, no tienen desempeño académico sobresaliente en la escuela y, en el otro extremo, los estudiantes mayas universitarios que, a pesar de estudiar en las condiciones más desfavorables, obtienen un desempeño académico sobresaliente (Ramírez, </w:t>
      </w:r>
      <w:proofErr w:type="spellStart"/>
      <w:r w:rsidRPr="00682A0E">
        <w:rPr>
          <w:rFonts w:eastAsia="Calibri"/>
          <w:sz w:val="24"/>
          <w:szCs w:val="24"/>
          <w:lang w:val="es-MX" w:eastAsia="en-US"/>
        </w:rPr>
        <w:t>Devia</w:t>
      </w:r>
      <w:proofErr w:type="spellEnd"/>
      <w:r w:rsidRPr="00682A0E">
        <w:rPr>
          <w:rFonts w:eastAsia="Calibri"/>
          <w:sz w:val="24"/>
          <w:szCs w:val="24"/>
          <w:lang w:val="es-MX" w:eastAsia="en-US"/>
        </w:rPr>
        <w:t xml:space="preserve"> </w:t>
      </w:r>
      <w:r w:rsidR="0042638E" w:rsidRPr="00682A0E">
        <w:rPr>
          <w:rFonts w:eastAsia="Calibri"/>
          <w:sz w:val="24"/>
          <w:szCs w:val="24"/>
          <w:lang w:val="es-MX" w:eastAsia="en-US"/>
        </w:rPr>
        <w:t>y</w:t>
      </w:r>
      <w:r w:rsidRPr="00682A0E">
        <w:rPr>
          <w:rFonts w:eastAsia="Calibri"/>
          <w:sz w:val="24"/>
          <w:szCs w:val="24"/>
          <w:lang w:val="es-MX" w:eastAsia="en-US"/>
        </w:rPr>
        <w:t xml:space="preserve"> León, 2011).</w:t>
      </w:r>
      <w:r w:rsidR="004878FC" w:rsidRPr="00682A0E">
        <w:rPr>
          <w:rFonts w:eastAsia="Calibri"/>
          <w:sz w:val="24"/>
          <w:szCs w:val="24"/>
          <w:lang w:val="es-MX" w:eastAsia="en-US"/>
        </w:rPr>
        <w:t xml:space="preserve"> </w:t>
      </w:r>
      <w:r w:rsidR="00813281" w:rsidRPr="00682A0E">
        <w:rPr>
          <w:rFonts w:eastAsia="Calibri"/>
          <w:sz w:val="24"/>
          <w:szCs w:val="24"/>
          <w:lang w:val="es-MX" w:eastAsia="en-US"/>
        </w:rPr>
        <w:t xml:space="preserve">Al respecto, </w:t>
      </w:r>
      <w:r w:rsidRPr="00682A0E">
        <w:rPr>
          <w:rFonts w:eastAsia="Calibri"/>
          <w:sz w:val="24"/>
          <w:szCs w:val="24"/>
          <w:lang w:val="es-MX" w:eastAsia="en-US"/>
        </w:rPr>
        <w:t>Rodríguez y Valdivieso (2008), encont</w:t>
      </w:r>
      <w:r w:rsidR="00D0582D" w:rsidRPr="00682A0E">
        <w:rPr>
          <w:rFonts w:eastAsia="Calibri"/>
          <w:sz w:val="24"/>
          <w:szCs w:val="24"/>
          <w:lang w:val="es-MX" w:eastAsia="en-US"/>
        </w:rPr>
        <w:t>r</w:t>
      </w:r>
      <w:r w:rsidRPr="00682A0E">
        <w:rPr>
          <w:rFonts w:eastAsia="Calibri"/>
          <w:sz w:val="24"/>
          <w:szCs w:val="24"/>
          <w:lang w:val="es-MX" w:eastAsia="en-US"/>
        </w:rPr>
        <w:t xml:space="preserve">aron que los factores más importantes para </w:t>
      </w:r>
      <w:r w:rsidR="00D0582D" w:rsidRPr="00682A0E">
        <w:rPr>
          <w:rFonts w:eastAsia="Calibri"/>
          <w:sz w:val="24"/>
          <w:szCs w:val="24"/>
          <w:lang w:val="es-MX" w:eastAsia="en-US"/>
        </w:rPr>
        <w:t xml:space="preserve">que </w:t>
      </w:r>
      <w:r w:rsidRPr="00682A0E">
        <w:rPr>
          <w:rFonts w:eastAsia="Calibri"/>
          <w:sz w:val="24"/>
          <w:szCs w:val="24"/>
          <w:lang w:val="es-MX" w:eastAsia="en-US"/>
        </w:rPr>
        <w:t>el estudiante universitario maya obtenga un desempeño académico sobresaliente no se debe</w:t>
      </w:r>
      <w:r w:rsidR="00D0582D" w:rsidRPr="00682A0E">
        <w:rPr>
          <w:rFonts w:eastAsia="Calibri"/>
          <w:sz w:val="24"/>
          <w:szCs w:val="24"/>
          <w:lang w:val="es-MX" w:eastAsia="en-US"/>
        </w:rPr>
        <w:t>n</w:t>
      </w:r>
      <w:r w:rsidRPr="00682A0E">
        <w:rPr>
          <w:rFonts w:eastAsia="Calibri"/>
          <w:sz w:val="24"/>
          <w:szCs w:val="24"/>
          <w:lang w:val="es-MX" w:eastAsia="en-US"/>
        </w:rPr>
        <w:t xml:space="preserve"> al maestro, ni </w:t>
      </w:r>
      <w:r w:rsidR="00D0582D" w:rsidRPr="00682A0E">
        <w:rPr>
          <w:rFonts w:eastAsia="Calibri"/>
          <w:sz w:val="24"/>
          <w:szCs w:val="24"/>
          <w:lang w:val="es-MX" w:eastAsia="en-US"/>
        </w:rPr>
        <w:t>a</w:t>
      </w:r>
      <w:r w:rsidRPr="00682A0E">
        <w:rPr>
          <w:rFonts w:eastAsia="Calibri"/>
          <w:sz w:val="24"/>
          <w:szCs w:val="24"/>
          <w:lang w:val="es-MX" w:eastAsia="en-US"/>
        </w:rPr>
        <w:t xml:space="preserve">l currículo, ni </w:t>
      </w:r>
      <w:r w:rsidR="00D0582D" w:rsidRPr="00682A0E">
        <w:rPr>
          <w:rFonts w:eastAsia="Calibri"/>
          <w:sz w:val="24"/>
          <w:szCs w:val="24"/>
          <w:lang w:val="es-MX" w:eastAsia="en-US"/>
        </w:rPr>
        <w:t>a</w:t>
      </w:r>
      <w:r w:rsidRPr="00682A0E">
        <w:rPr>
          <w:rFonts w:eastAsia="Calibri"/>
          <w:sz w:val="24"/>
          <w:szCs w:val="24"/>
          <w:lang w:val="es-MX" w:eastAsia="en-US"/>
        </w:rPr>
        <w:t>l aparato escolar, sino a las condiciones del contexto familiar, aspecto que está fuera del ámbito de acción de las autoridades educativas.</w:t>
      </w:r>
      <w:r w:rsidR="00F74F9B" w:rsidRPr="00682A0E">
        <w:rPr>
          <w:rFonts w:eastAsia="Calibri"/>
          <w:sz w:val="24"/>
          <w:szCs w:val="24"/>
          <w:lang w:val="es-MX" w:eastAsia="en-US"/>
        </w:rPr>
        <w:t xml:space="preserve"> </w:t>
      </w:r>
      <w:r w:rsidR="000E5E9E" w:rsidRPr="00682A0E">
        <w:rPr>
          <w:rFonts w:eastAsia="Calibri"/>
          <w:sz w:val="24"/>
          <w:szCs w:val="24"/>
          <w:lang w:val="es-MX" w:eastAsia="en-US"/>
        </w:rPr>
        <w:t>De forma adicional, i</w:t>
      </w:r>
      <w:r w:rsidR="00D37A33" w:rsidRPr="00682A0E">
        <w:rPr>
          <w:rFonts w:eastAsia="Calibri"/>
          <w:sz w:val="24"/>
          <w:szCs w:val="24"/>
          <w:lang w:val="es-MX" w:eastAsia="en-US"/>
        </w:rPr>
        <w:t>dentifican a la pobreza y al género</w:t>
      </w:r>
      <w:r w:rsidR="00F74F9B" w:rsidRPr="00682A0E">
        <w:rPr>
          <w:rFonts w:eastAsia="Calibri"/>
          <w:sz w:val="24"/>
          <w:szCs w:val="24"/>
          <w:lang w:val="es-MX" w:eastAsia="en-US"/>
        </w:rPr>
        <w:t xml:space="preserve"> como</w:t>
      </w:r>
      <w:r w:rsidR="00D37A33" w:rsidRPr="00682A0E">
        <w:rPr>
          <w:rFonts w:eastAsia="Calibri"/>
          <w:sz w:val="24"/>
          <w:szCs w:val="24"/>
          <w:lang w:val="es-MX" w:eastAsia="en-US"/>
        </w:rPr>
        <w:t xml:space="preserve"> fact</w:t>
      </w:r>
      <w:r w:rsidR="003336F2" w:rsidRPr="00682A0E">
        <w:rPr>
          <w:rFonts w:eastAsia="Calibri"/>
          <w:sz w:val="24"/>
          <w:szCs w:val="24"/>
          <w:lang w:val="es-MX" w:eastAsia="en-US"/>
        </w:rPr>
        <w:t>o</w:t>
      </w:r>
      <w:r w:rsidR="00D37A33" w:rsidRPr="00682A0E">
        <w:rPr>
          <w:rFonts w:eastAsia="Calibri"/>
          <w:sz w:val="24"/>
          <w:szCs w:val="24"/>
          <w:lang w:val="es-MX" w:eastAsia="en-US"/>
        </w:rPr>
        <w:t>res clave que mantienen a los estudiantes vulnerables, alejados de la escuela</w:t>
      </w:r>
    </w:p>
    <w:p w14:paraId="5CFB7442" w14:textId="6AED505A" w:rsidR="00881D2A" w:rsidRPr="00682A0E" w:rsidRDefault="003336F2" w:rsidP="00461551">
      <w:pPr>
        <w:ind w:firstLine="709"/>
        <w:jc w:val="both"/>
        <w:rPr>
          <w:rFonts w:eastAsia="Calibri"/>
          <w:sz w:val="24"/>
          <w:szCs w:val="24"/>
          <w:lang w:val="es-MX" w:eastAsia="en-US"/>
        </w:rPr>
      </w:pPr>
      <w:r w:rsidRPr="00682A0E">
        <w:rPr>
          <w:rFonts w:eastAsia="Calibri"/>
          <w:sz w:val="24"/>
          <w:szCs w:val="24"/>
          <w:lang w:val="es-MX" w:eastAsia="en-US"/>
        </w:rPr>
        <w:t>Frente</w:t>
      </w:r>
      <w:r w:rsidR="00A53CE3" w:rsidRPr="00682A0E">
        <w:rPr>
          <w:rFonts w:eastAsia="Calibri"/>
          <w:sz w:val="24"/>
          <w:szCs w:val="24"/>
          <w:lang w:val="es-MX" w:eastAsia="en-US"/>
        </w:rPr>
        <w:t xml:space="preserve"> a</w:t>
      </w:r>
      <w:r w:rsidRPr="00682A0E">
        <w:rPr>
          <w:rFonts w:eastAsia="Calibri"/>
          <w:sz w:val="24"/>
          <w:szCs w:val="24"/>
          <w:lang w:val="es-MX" w:eastAsia="en-US"/>
        </w:rPr>
        <w:t xml:space="preserve"> estos desafíos, los estudiantes indígenas con rendimiento académico sobresaliente instrumentan estrategias para permanecer y terminar exitosamente su carrera profesional, ya que refrendan el compromiso que adquieren con la familia al decidir estudiar fuera de su lugar de origen y valorar el esfuerzo de las familias que sacrifican la economía para que estudien (Chávez, 2008).</w:t>
      </w:r>
    </w:p>
    <w:p w14:paraId="0071FBA7" w14:textId="7D37DED6" w:rsidR="009F77AC" w:rsidRPr="00682A0E" w:rsidRDefault="00BA3C4E" w:rsidP="00E45358">
      <w:pPr>
        <w:jc w:val="both"/>
        <w:rPr>
          <w:b/>
          <w:bCs/>
          <w:sz w:val="24"/>
          <w:szCs w:val="24"/>
          <w:lang w:val="es-MX" w:eastAsia="en-US"/>
        </w:rPr>
      </w:pPr>
      <w:r w:rsidRPr="00682A0E">
        <w:rPr>
          <w:b/>
          <w:bCs/>
          <w:sz w:val="24"/>
          <w:szCs w:val="24"/>
          <w:lang w:val="es-MX" w:eastAsia="en-US"/>
        </w:rPr>
        <w:t>Metodología</w:t>
      </w:r>
      <w:r w:rsidR="00E84B77" w:rsidRPr="00682A0E">
        <w:rPr>
          <w:b/>
          <w:bCs/>
          <w:sz w:val="24"/>
          <w:szCs w:val="24"/>
          <w:lang w:val="es-MX" w:eastAsia="en-US"/>
        </w:rPr>
        <w:t xml:space="preserve"> del estudio</w:t>
      </w:r>
    </w:p>
    <w:p w14:paraId="57C82FC0" w14:textId="19F93390" w:rsidR="009F77AC" w:rsidRPr="00682A0E" w:rsidRDefault="0055006C" w:rsidP="00461551">
      <w:pPr>
        <w:jc w:val="both"/>
        <w:rPr>
          <w:rFonts w:eastAsia="Calibri"/>
          <w:sz w:val="24"/>
          <w:szCs w:val="24"/>
          <w:lang w:val="es-MX" w:eastAsia="en-US"/>
        </w:rPr>
      </w:pPr>
      <w:r w:rsidRPr="00682A0E">
        <w:rPr>
          <w:rFonts w:eastAsia="Calibri"/>
          <w:sz w:val="24"/>
          <w:szCs w:val="24"/>
          <w:lang w:val="es-MX" w:eastAsia="en-US"/>
        </w:rPr>
        <w:t xml:space="preserve">El trabajo de investigación se realizó </w:t>
      </w:r>
      <w:r w:rsidR="009F77AC" w:rsidRPr="00682A0E">
        <w:rPr>
          <w:rFonts w:eastAsia="Calibri"/>
          <w:sz w:val="24"/>
          <w:szCs w:val="24"/>
          <w:lang w:val="es-MX" w:eastAsia="en-US"/>
        </w:rPr>
        <w:t xml:space="preserve">bajo el enfoque cualitativo, ya que ayudó a comprender la naturaleza de un problema, en este caso, las experiencias de estudiantes mayas con </w:t>
      </w:r>
      <w:r w:rsidR="009F77AC" w:rsidRPr="00682A0E">
        <w:rPr>
          <w:rFonts w:eastAsia="Calibri"/>
          <w:sz w:val="24"/>
          <w:szCs w:val="24"/>
          <w:lang w:val="es-MX" w:eastAsia="en-US"/>
        </w:rPr>
        <w:lastRenderedPageBreak/>
        <w:t>desempeño académico sobresaliente, para que los individuos puedan comprender su realidad.  Se llevó a cabo un estudio de caso de tipo colectivo (</w:t>
      </w:r>
      <w:proofErr w:type="spellStart"/>
      <w:r w:rsidR="009F77AC" w:rsidRPr="00682A0E">
        <w:rPr>
          <w:rFonts w:eastAsia="Calibri"/>
          <w:sz w:val="24"/>
          <w:szCs w:val="24"/>
          <w:lang w:val="es-MX" w:eastAsia="en-US"/>
        </w:rPr>
        <w:t>Stake</w:t>
      </w:r>
      <w:proofErr w:type="spellEnd"/>
      <w:r w:rsidR="009F77AC" w:rsidRPr="00682A0E">
        <w:rPr>
          <w:rFonts w:eastAsia="Calibri"/>
          <w:sz w:val="24"/>
          <w:szCs w:val="24"/>
          <w:lang w:val="es-MX" w:eastAsia="en-US"/>
        </w:rPr>
        <w:t>, 2005).</w:t>
      </w:r>
      <w:r w:rsidR="00A677AD" w:rsidRPr="00682A0E">
        <w:rPr>
          <w:rFonts w:eastAsia="Calibri"/>
          <w:sz w:val="24"/>
          <w:szCs w:val="24"/>
          <w:lang w:val="es-MX" w:eastAsia="en-US"/>
        </w:rPr>
        <w:t xml:space="preserve"> </w:t>
      </w:r>
      <w:r w:rsidR="009F77AC" w:rsidRPr="00682A0E">
        <w:rPr>
          <w:rFonts w:eastAsia="Calibri"/>
          <w:sz w:val="24"/>
          <w:szCs w:val="24"/>
          <w:lang w:val="es-MX" w:eastAsia="en-US"/>
        </w:rPr>
        <w:t xml:space="preserve">Para este estudio los participantes fueron tres estudiantes universitarios mayas con desempeño académico sobresaliente de tres </w:t>
      </w:r>
      <w:r w:rsidR="00A27F03" w:rsidRPr="00682A0E">
        <w:rPr>
          <w:rFonts w:eastAsia="Calibri"/>
          <w:sz w:val="24"/>
          <w:szCs w:val="24"/>
          <w:lang w:val="es-MX" w:eastAsia="en-US"/>
        </w:rPr>
        <w:t xml:space="preserve">diferentes </w:t>
      </w:r>
      <w:r w:rsidR="009F77AC" w:rsidRPr="00682A0E">
        <w:rPr>
          <w:rFonts w:eastAsia="Calibri"/>
          <w:sz w:val="24"/>
          <w:szCs w:val="24"/>
          <w:lang w:val="es-MX" w:eastAsia="en-US"/>
        </w:rPr>
        <w:t xml:space="preserve">licenciaturas </w:t>
      </w:r>
      <w:r w:rsidR="004C5A75" w:rsidRPr="00682A0E">
        <w:rPr>
          <w:rFonts w:eastAsia="Calibri"/>
          <w:sz w:val="24"/>
          <w:szCs w:val="24"/>
          <w:lang w:val="es-MX" w:eastAsia="en-US"/>
        </w:rPr>
        <w:t xml:space="preserve">(enfermería, educación y contaduría) </w:t>
      </w:r>
      <w:r w:rsidR="009F77AC" w:rsidRPr="00682A0E">
        <w:rPr>
          <w:rFonts w:eastAsia="Calibri"/>
          <w:sz w:val="24"/>
          <w:szCs w:val="24"/>
          <w:lang w:val="es-MX" w:eastAsia="en-US"/>
        </w:rPr>
        <w:t>de una universidad pública ubicada en el oriente del estado de Yucatán</w:t>
      </w:r>
      <w:r w:rsidR="00C76CE8" w:rsidRPr="00682A0E">
        <w:rPr>
          <w:rFonts w:eastAsia="Calibri"/>
          <w:sz w:val="24"/>
          <w:szCs w:val="24"/>
          <w:lang w:val="es-MX" w:eastAsia="en-US"/>
        </w:rPr>
        <w:t>,</w:t>
      </w:r>
      <w:r w:rsidRPr="00682A0E">
        <w:rPr>
          <w:rFonts w:eastAsia="Calibri"/>
          <w:sz w:val="24"/>
          <w:szCs w:val="24"/>
          <w:lang w:val="es-MX" w:eastAsia="en-US"/>
        </w:rPr>
        <w:t xml:space="preserve"> México</w:t>
      </w:r>
      <w:r w:rsidR="00A27F03" w:rsidRPr="00682A0E">
        <w:rPr>
          <w:rFonts w:eastAsia="Calibri"/>
          <w:sz w:val="24"/>
          <w:szCs w:val="24"/>
          <w:lang w:val="es-MX" w:eastAsia="en-US"/>
        </w:rPr>
        <w:t>;</w:t>
      </w:r>
      <w:r w:rsidR="00642EC3" w:rsidRPr="00682A0E">
        <w:rPr>
          <w:rFonts w:eastAsia="Calibri"/>
          <w:sz w:val="24"/>
          <w:szCs w:val="24"/>
          <w:lang w:val="es-MX" w:eastAsia="en-US"/>
        </w:rPr>
        <w:t xml:space="preserve"> para la</w:t>
      </w:r>
      <w:r w:rsidR="00C76CE8" w:rsidRPr="00682A0E">
        <w:rPr>
          <w:rFonts w:eastAsia="Calibri"/>
          <w:sz w:val="24"/>
          <w:szCs w:val="24"/>
          <w:lang w:val="es-MX" w:eastAsia="en-US"/>
        </w:rPr>
        <w:t xml:space="preserve"> </w:t>
      </w:r>
      <w:r w:rsidR="009F77AC" w:rsidRPr="00682A0E">
        <w:rPr>
          <w:rFonts w:eastAsia="Calibri"/>
          <w:sz w:val="24"/>
          <w:szCs w:val="24"/>
          <w:lang w:val="es-MX" w:eastAsia="en-US"/>
        </w:rPr>
        <w:t>selección se establecieron características específicas: que los estudiantes estén inscritos en alguna de las tres licenciaturas antes mencionadas; que se encuentren en el rango de edad de 18 a 2</w:t>
      </w:r>
      <w:r w:rsidR="00EE3488" w:rsidRPr="00682A0E">
        <w:rPr>
          <w:rFonts w:eastAsia="Calibri"/>
          <w:sz w:val="24"/>
          <w:szCs w:val="24"/>
          <w:lang w:val="es-MX" w:eastAsia="en-US"/>
        </w:rPr>
        <w:t>4</w:t>
      </w:r>
      <w:r w:rsidR="009F77AC" w:rsidRPr="00682A0E">
        <w:rPr>
          <w:rFonts w:eastAsia="Calibri"/>
          <w:sz w:val="24"/>
          <w:szCs w:val="24"/>
          <w:lang w:val="es-MX" w:eastAsia="en-US"/>
        </w:rPr>
        <w:t xml:space="preserve"> años; que  tengan un promedio </w:t>
      </w:r>
      <w:r w:rsidR="006F4412" w:rsidRPr="00682A0E">
        <w:rPr>
          <w:rFonts w:eastAsia="Calibri"/>
          <w:sz w:val="24"/>
          <w:szCs w:val="24"/>
          <w:lang w:val="es-MX" w:eastAsia="en-US"/>
        </w:rPr>
        <w:t xml:space="preserve">académico </w:t>
      </w:r>
      <w:r w:rsidR="009F77AC" w:rsidRPr="00682A0E">
        <w:rPr>
          <w:rFonts w:eastAsia="Calibri"/>
          <w:sz w:val="24"/>
          <w:szCs w:val="24"/>
          <w:lang w:val="es-MX" w:eastAsia="en-US"/>
        </w:rPr>
        <w:t xml:space="preserve">general en el rango de 90 a </w:t>
      </w:r>
      <w:r w:rsidR="006F4412" w:rsidRPr="00682A0E">
        <w:rPr>
          <w:rFonts w:eastAsia="Calibri"/>
          <w:sz w:val="24"/>
          <w:szCs w:val="24"/>
          <w:lang w:val="es-MX" w:eastAsia="en-US"/>
        </w:rPr>
        <w:t>100</w:t>
      </w:r>
      <w:r w:rsidR="00C76CE8" w:rsidRPr="00682A0E">
        <w:rPr>
          <w:rFonts w:eastAsia="Calibri"/>
          <w:sz w:val="24"/>
          <w:szCs w:val="24"/>
          <w:lang w:val="es-MX" w:eastAsia="en-US"/>
        </w:rPr>
        <w:t xml:space="preserve"> y</w:t>
      </w:r>
      <w:r w:rsidR="009F77AC" w:rsidRPr="00682A0E">
        <w:rPr>
          <w:rFonts w:eastAsia="Calibri"/>
          <w:sz w:val="24"/>
          <w:szCs w:val="24"/>
          <w:lang w:val="es-MX" w:eastAsia="en-US"/>
        </w:rPr>
        <w:t xml:space="preserve"> que sean estudiantes universitarios de origen maya.</w:t>
      </w:r>
    </w:p>
    <w:p w14:paraId="6EEE6A4D" w14:textId="7F424D6A" w:rsidR="009F77AC" w:rsidRPr="00682A0E" w:rsidRDefault="009F77AC" w:rsidP="00461551">
      <w:pPr>
        <w:ind w:firstLine="708"/>
        <w:jc w:val="both"/>
        <w:rPr>
          <w:rFonts w:eastAsia="Calibri"/>
          <w:sz w:val="24"/>
          <w:szCs w:val="24"/>
          <w:lang w:val="es-MX" w:eastAsia="en-US"/>
        </w:rPr>
      </w:pPr>
      <w:r w:rsidRPr="00682A0E">
        <w:rPr>
          <w:rFonts w:eastAsia="Calibri"/>
          <w:sz w:val="24"/>
          <w:szCs w:val="24"/>
          <w:lang w:val="es-MX" w:eastAsia="en-US"/>
        </w:rPr>
        <w:t>Para obtener información para este estudio se utilizó la entrevista, debido a que busca entender el mundo desde la perspectiva del interesado y desmenuzar los significados de sus experiencias (Álvarez-</w:t>
      </w:r>
      <w:proofErr w:type="spellStart"/>
      <w:r w:rsidRPr="00682A0E">
        <w:rPr>
          <w:rFonts w:eastAsia="Calibri"/>
          <w:sz w:val="24"/>
          <w:szCs w:val="24"/>
          <w:lang w:val="es-MX" w:eastAsia="en-US"/>
        </w:rPr>
        <w:t>Gayou</w:t>
      </w:r>
      <w:proofErr w:type="spellEnd"/>
      <w:r w:rsidRPr="00682A0E">
        <w:rPr>
          <w:rFonts w:eastAsia="Calibri"/>
          <w:sz w:val="24"/>
          <w:szCs w:val="24"/>
          <w:lang w:val="es-MX" w:eastAsia="en-US"/>
        </w:rPr>
        <w:t xml:space="preserve">, 2003).  Otra técnica </w:t>
      </w:r>
      <w:r w:rsidR="003A66F0" w:rsidRPr="00682A0E">
        <w:rPr>
          <w:rFonts w:eastAsia="Calibri"/>
          <w:sz w:val="24"/>
          <w:szCs w:val="24"/>
          <w:lang w:val="es-MX" w:eastAsia="en-US"/>
        </w:rPr>
        <w:t>empleada fue</w:t>
      </w:r>
      <w:r w:rsidRPr="00682A0E">
        <w:rPr>
          <w:rFonts w:eastAsia="Calibri"/>
          <w:sz w:val="24"/>
          <w:szCs w:val="24"/>
          <w:lang w:val="es-MX" w:eastAsia="en-US"/>
        </w:rPr>
        <w:t xml:space="preserve"> el diario de campo</w:t>
      </w:r>
      <w:r w:rsidR="005750F0" w:rsidRPr="00682A0E">
        <w:rPr>
          <w:rFonts w:eastAsia="Calibri"/>
          <w:sz w:val="24"/>
          <w:szCs w:val="24"/>
          <w:lang w:val="es-MX" w:eastAsia="en-US"/>
        </w:rPr>
        <w:t xml:space="preserve"> (</w:t>
      </w:r>
      <w:proofErr w:type="spellStart"/>
      <w:r w:rsidR="005750F0" w:rsidRPr="00682A0E">
        <w:rPr>
          <w:rFonts w:eastAsia="Calibri"/>
          <w:sz w:val="24"/>
          <w:szCs w:val="24"/>
          <w:lang w:val="es-MX" w:eastAsia="en-US"/>
        </w:rPr>
        <w:t>Flick</w:t>
      </w:r>
      <w:proofErr w:type="spellEnd"/>
      <w:r w:rsidR="005750F0" w:rsidRPr="00682A0E">
        <w:rPr>
          <w:rFonts w:eastAsia="Calibri"/>
          <w:sz w:val="24"/>
          <w:szCs w:val="24"/>
          <w:lang w:val="es-MX" w:eastAsia="en-US"/>
        </w:rPr>
        <w:t>, 2004)</w:t>
      </w:r>
      <w:r w:rsidRPr="00682A0E">
        <w:rPr>
          <w:rFonts w:eastAsia="Calibri"/>
          <w:sz w:val="24"/>
          <w:szCs w:val="24"/>
          <w:lang w:val="es-MX" w:eastAsia="en-US"/>
        </w:rPr>
        <w:t xml:space="preserve">, </w:t>
      </w:r>
      <w:r w:rsidR="005750F0" w:rsidRPr="00682A0E">
        <w:rPr>
          <w:rFonts w:eastAsia="Calibri"/>
          <w:sz w:val="24"/>
          <w:szCs w:val="24"/>
          <w:lang w:val="es-MX" w:eastAsia="en-US"/>
        </w:rPr>
        <w:t xml:space="preserve">que </w:t>
      </w:r>
      <w:r w:rsidRPr="00682A0E">
        <w:rPr>
          <w:rFonts w:eastAsia="Calibri"/>
          <w:sz w:val="24"/>
          <w:szCs w:val="24"/>
          <w:lang w:val="es-MX" w:eastAsia="en-US"/>
        </w:rPr>
        <w:t xml:space="preserve">se utilizó para obtener información actualizada y </w:t>
      </w:r>
      <w:r w:rsidR="005750F0" w:rsidRPr="00682A0E">
        <w:rPr>
          <w:rFonts w:eastAsia="Calibri"/>
          <w:sz w:val="24"/>
          <w:szCs w:val="24"/>
          <w:lang w:val="es-MX" w:eastAsia="en-US"/>
        </w:rPr>
        <w:t>fue</w:t>
      </w:r>
      <w:r w:rsidRPr="00682A0E">
        <w:rPr>
          <w:rFonts w:eastAsia="Calibri"/>
          <w:sz w:val="24"/>
          <w:szCs w:val="24"/>
          <w:lang w:val="es-MX" w:eastAsia="en-US"/>
        </w:rPr>
        <w:t xml:space="preserve"> redactad</w:t>
      </w:r>
      <w:r w:rsidR="005750F0" w:rsidRPr="00682A0E">
        <w:rPr>
          <w:rFonts w:eastAsia="Calibri"/>
          <w:sz w:val="24"/>
          <w:szCs w:val="24"/>
          <w:lang w:val="es-MX" w:eastAsia="en-US"/>
        </w:rPr>
        <w:t>a</w:t>
      </w:r>
      <w:r w:rsidRPr="00682A0E">
        <w:rPr>
          <w:rFonts w:eastAsia="Calibri"/>
          <w:sz w:val="24"/>
          <w:szCs w:val="24"/>
          <w:lang w:val="es-MX" w:eastAsia="en-US"/>
        </w:rPr>
        <w:t xml:space="preserve"> por los sujetos de investigación</w:t>
      </w:r>
      <w:r w:rsidR="003A66F0" w:rsidRPr="00682A0E">
        <w:rPr>
          <w:rFonts w:eastAsia="Calibri"/>
          <w:sz w:val="24"/>
          <w:szCs w:val="24"/>
          <w:lang w:val="es-MX" w:eastAsia="en-US"/>
        </w:rPr>
        <w:t xml:space="preserve"> durante 4 meses, un reporte por semana, en el semestre</w:t>
      </w:r>
      <w:r w:rsidR="004F66CB" w:rsidRPr="00682A0E">
        <w:rPr>
          <w:rFonts w:eastAsia="Calibri"/>
          <w:sz w:val="24"/>
          <w:szCs w:val="24"/>
          <w:lang w:val="es-MX" w:eastAsia="en-US"/>
        </w:rPr>
        <w:t xml:space="preserve"> agosto</w:t>
      </w:r>
      <w:r w:rsidR="00BA4DA2" w:rsidRPr="00682A0E">
        <w:rPr>
          <w:rFonts w:eastAsia="Calibri"/>
          <w:sz w:val="24"/>
          <w:szCs w:val="24"/>
          <w:lang w:val="es-MX" w:eastAsia="en-US"/>
        </w:rPr>
        <w:t>-</w:t>
      </w:r>
      <w:r w:rsidR="004F66CB" w:rsidRPr="00682A0E">
        <w:rPr>
          <w:rFonts w:eastAsia="Calibri"/>
          <w:sz w:val="24"/>
          <w:szCs w:val="24"/>
          <w:lang w:val="es-MX" w:eastAsia="en-US"/>
        </w:rPr>
        <w:t xml:space="preserve">diciembre </w:t>
      </w:r>
      <w:r w:rsidR="00BA4DA2" w:rsidRPr="00682A0E">
        <w:rPr>
          <w:rFonts w:eastAsia="Calibri"/>
          <w:sz w:val="24"/>
          <w:szCs w:val="24"/>
          <w:lang w:val="es-MX" w:eastAsia="en-US"/>
        </w:rPr>
        <w:t>de 201</w:t>
      </w:r>
      <w:r w:rsidR="004F66CB" w:rsidRPr="00682A0E">
        <w:rPr>
          <w:rFonts w:eastAsia="Calibri"/>
          <w:sz w:val="24"/>
          <w:szCs w:val="24"/>
          <w:lang w:val="es-MX" w:eastAsia="en-US"/>
        </w:rPr>
        <w:t>5</w:t>
      </w:r>
      <w:r w:rsidRPr="00682A0E">
        <w:rPr>
          <w:rFonts w:eastAsia="Calibri"/>
          <w:sz w:val="24"/>
          <w:szCs w:val="24"/>
          <w:lang w:val="es-MX" w:eastAsia="en-US"/>
        </w:rPr>
        <w:t>.</w:t>
      </w:r>
      <w:r w:rsidR="00D0582D" w:rsidRPr="00682A0E">
        <w:rPr>
          <w:rFonts w:eastAsia="Calibri"/>
          <w:sz w:val="24"/>
          <w:szCs w:val="24"/>
          <w:lang w:val="es-MX" w:eastAsia="en-US"/>
        </w:rPr>
        <w:t xml:space="preserve">  </w:t>
      </w:r>
      <w:r w:rsidR="0005160B" w:rsidRPr="00682A0E">
        <w:rPr>
          <w:rFonts w:eastAsia="Calibri"/>
          <w:sz w:val="24"/>
          <w:szCs w:val="24"/>
          <w:lang w:val="es-MX" w:eastAsia="en-US"/>
        </w:rPr>
        <w:t>El tratamiento de los datos fue realizado mediante el análisis de contenido, que permitió el agrupamiento de las respuestas emitidas por los participantes en categorías específicas</w:t>
      </w:r>
      <w:r w:rsidR="00F87CFF" w:rsidRPr="00682A0E">
        <w:rPr>
          <w:rFonts w:eastAsia="Calibri"/>
          <w:sz w:val="24"/>
          <w:szCs w:val="24"/>
          <w:lang w:val="es-MX" w:eastAsia="en-US"/>
        </w:rPr>
        <w:t xml:space="preserve">, </w:t>
      </w:r>
      <w:r w:rsidR="0005160B" w:rsidRPr="00682A0E">
        <w:rPr>
          <w:rFonts w:eastAsia="Calibri"/>
          <w:sz w:val="24"/>
          <w:szCs w:val="24"/>
          <w:lang w:val="es-MX" w:eastAsia="en-US"/>
        </w:rPr>
        <w:t xml:space="preserve"> para su posterior i</w:t>
      </w:r>
      <w:r w:rsidR="003A66F0" w:rsidRPr="00682A0E">
        <w:rPr>
          <w:rFonts w:eastAsia="Calibri"/>
          <w:sz w:val="24"/>
          <w:szCs w:val="24"/>
          <w:lang w:val="es-MX" w:eastAsia="en-US"/>
        </w:rPr>
        <w:t>9</w:t>
      </w:r>
      <w:r w:rsidR="0005160B" w:rsidRPr="00682A0E">
        <w:rPr>
          <w:rFonts w:eastAsia="Calibri"/>
          <w:sz w:val="24"/>
          <w:szCs w:val="24"/>
          <w:lang w:val="es-MX" w:eastAsia="en-US"/>
        </w:rPr>
        <w:t>nterpretación</w:t>
      </w:r>
      <w:r w:rsidR="00F87CFF" w:rsidRPr="00682A0E">
        <w:rPr>
          <w:rFonts w:eastAsia="Calibri"/>
          <w:sz w:val="24"/>
          <w:szCs w:val="24"/>
          <w:lang w:val="es-MX" w:eastAsia="en-US"/>
        </w:rPr>
        <w:t xml:space="preserve">, como lo propone </w:t>
      </w:r>
      <w:proofErr w:type="spellStart"/>
      <w:r w:rsidR="00F87CFF" w:rsidRPr="00682A0E">
        <w:rPr>
          <w:rFonts w:eastAsia="Calibri"/>
          <w:sz w:val="24"/>
          <w:szCs w:val="24"/>
          <w:lang w:val="es-MX" w:eastAsia="en-US"/>
        </w:rPr>
        <w:t>Creswell</w:t>
      </w:r>
      <w:proofErr w:type="spellEnd"/>
      <w:r w:rsidR="00F87CFF" w:rsidRPr="00682A0E">
        <w:rPr>
          <w:rFonts w:eastAsia="Calibri"/>
          <w:sz w:val="24"/>
          <w:szCs w:val="24"/>
          <w:lang w:val="es-MX" w:eastAsia="en-US"/>
        </w:rPr>
        <w:t xml:space="preserve"> (2009)</w:t>
      </w:r>
      <w:r w:rsidR="0005160B" w:rsidRPr="00682A0E">
        <w:rPr>
          <w:rFonts w:eastAsia="Calibri"/>
          <w:sz w:val="24"/>
          <w:szCs w:val="24"/>
          <w:lang w:val="es-MX" w:eastAsia="en-US"/>
        </w:rPr>
        <w:t xml:space="preserve">.  </w:t>
      </w:r>
      <w:r w:rsidRPr="00682A0E">
        <w:rPr>
          <w:rFonts w:eastAsia="Calibri"/>
          <w:sz w:val="24"/>
          <w:szCs w:val="24"/>
          <w:lang w:val="es-MX" w:eastAsia="en-US"/>
        </w:rPr>
        <w:t>Para validar y verificar los datos obtenidos se utilizó una estrategia de triangulación metodológica: la entrevista, la revisión de la entrevista por parte de los entrevistados y el diario de campo, los cuales en conjunto complementan la recolección de los datos (</w:t>
      </w:r>
      <w:proofErr w:type="spellStart"/>
      <w:r w:rsidRPr="00682A0E">
        <w:rPr>
          <w:rFonts w:eastAsia="Calibri"/>
          <w:sz w:val="24"/>
          <w:szCs w:val="24"/>
          <w:lang w:val="es-MX" w:eastAsia="en-US"/>
        </w:rPr>
        <w:t>Denzi</w:t>
      </w:r>
      <w:r w:rsidR="00D0582D" w:rsidRPr="00682A0E">
        <w:rPr>
          <w:rFonts w:eastAsia="Calibri"/>
          <w:sz w:val="24"/>
          <w:szCs w:val="24"/>
          <w:lang w:val="es-MX" w:eastAsia="en-US"/>
        </w:rPr>
        <w:t>n</w:t>
      </w:r>
      <w:proofErr w:type="spellEnd"/>
      <w:r w:rsidR="001F2299" w:rsidRPr="00682A0E">
        <w:rPr>
          <w:rFonts w:eastAsia="Calibri"/>
          <w:sz w:val="24"/>
          <w:szCs w:val="24"/>
          <w:lang w:val="es-MX" w:eastAsia="en-US"/>
        </w:rPr>
        <w:t xml:space="preserve"> </w:t>
      </w:r>
      <w:r w:rsidRPr="00682A0E">
        <w:rPr>
          <w:rFonts w:eastAsia="Calibri"/>
          <w:sz w:val="24"/>
          <w:szCs w:val="24"/>
          <w:lang w:val="es-MX" w:eastAsia="en-US"/>
        </w:rPr>
        <w:t xml:space="preserve">citado por </w:t>
      </w:r>
      <w:proofErr w:type="spellStart"/>
      <w:r w:rsidRPr="00682A0E">
        <w:rPr>
          <w:rFonts w:eastAsia="Calibri"/>
          <w:sz w:val="24"/>
          <w:szCs w:val="24"/>
          <w:lang w:val="es-MX" w:eastAsia="en-US"/>
        </w:rPr>
        <w:t>Flick</w:t>
      </w:r>
      <w:proofErr w:type="spellEnd"/>
      <w:r w:rsidRPr="00682A0E">
        <w:rPr>
          <w:rFonts w:eastAsia="Calibri"/>
          <w:sz w:val="24"/>
          <w:szCs w:val="24"/>
          <w:lang w:val="es-MX" w:eastAsia="en-US"/>
        </w:rPr>
        <w:t>, 2004).</w:t>
      </w:r>
      <w:r w:rsidR="00393EAF" w:rsidRPr="00682A0E">
        <w:rPr>
          <w:rFonts w:eastAsia="Calibri"/>
          <w:sz w:val="24"/>
          <w:szCs w:val="24"/>
          <w:lang w:val="es-MX" w:eastAsia="en-US"/>
        </w:rPr>
        <w:t xml:space="preserve">  </w:t>
      </w:r>
    </w:p>
    <w:p w14:paraId="7EF1C227" w14:textId="5B6DC5D0" w:rsidR="005B7233" w:rsidRPr="00682A0E" w:rsidRDefault="00E45358" w:rsidP="00461551">
      <w:pPr>
        <w:jc w:val="both"/>
        <w:rPr>
          <w:b/>
          <w:bCs/>
          <w:sz w:val="24"/>
          <w:szCs w:val="24"/>
          <w:lang w:val="es-MX" w:eastAsia="en-US"/>
        </w:rPr>
      </w:pPr>
      <w:bookmarkStart w:id="3" w:name="_Toc383365680"/>
      <w:r w:rsidRPr="00682A0E">
        <w:rPr>
          <w:b/>
          <w:bCs/>
          <w:sz w:val="24"/>
          <w:szCs w:val="24"/>
          <w:lang w:val="es-MX" w:eastAsia="en-US"/>
        </w:rPr>
        <w:t>R</w:t>
      </w:r>
      <w:r w:rsidR="009F77AC" w:rsidRPr="00682A0E">
        <w:rPr>
          <w:b/>
          <w:bCs/>
          <w:sz w:val="24"/>
          <w:szCs w:val="24"/>
          <w:lang w:val="es-MX" w:eastAsia="en-US"/>
        </w:rPr>
        <w:t>esultados</w:t>
      </w:r>
      <w:bookmarkEnd w:id="3"/>
    </w:p>
    <w:p w14:paraId="4652611E" w14:textId="49D3D4D8" w:rsidR="007A1E70" w:rsidRPr="00682A0E" w:rsidRDefault="005F695F" w:rsidP="00461551">
      <w:pPr>
        <w:jc w:val="both"/>
        <w:rPr>
          <w:bCs/>
          <w:sz w:val="24"/>
          <w:szCs w:val="24"/>
          <w:lang w:val="es-MX" w:eastAsia="en-US"/>
        </w:rPr>
      </w:pPr>
      <w:r w:rsidRPr="00682A0E">
        <w:rPr>
          <w:bCs/>
          <w:sz w:val="24"/>
          <w:szCs w:val="24"/>
          <w:lang w:val="es-MX" w:eastAsia="en-US"/>
        </w:rPr>
        <w:t xml:space="preserve">Considerando los objetivos del estudio, los resultados se reportan con base </w:t>
      </w:r>
      <w:r w:rsidR="006A6714" w:rsidRPr="00682A0E">
        <w:rPr>
          <w:bCs/>
          <w:sz w:val="24"/>
          <w:szCs w:val="24"/>
          <w:lang w:val="es-MX" w:eastAsia="en-US"/>
        </w:rPr>
        <w:t xml:space="preserve">en </w:t>
      </w:r>
      <w:r w:rsidR="00CD2846" w:rsidRPr="00682A0E">
        <w:rPr>
          <w:bCs/>
          <w:sz w:val="24"/>
          <w:szCs w:val="24"/>
          <w:lang w:val="es-MX" w:eastAsia="en-US"/>
        </w:rPr>
        <w:t xml:space="preserve">cada uno de </w:t>
      </w:r>
      <w:r w:rsidR="00E2212A" w:rsidRPr="00682A0E">
        <w:rPr>
          <w:bCs/>
          <w:sz w:val="24"/>
          <w:szCs w:val="24"/>
          <w:lang w:val="es-MX" w:eastAsia="en-US"/>
        </w:rPr>
        <w:t>los tres casos,</w:t>
      </w:r>
      <w:r w:rsidR="007A1E70" w:rsidRPr="00682A0E">
        <w:rPr>
          <w:bCs/>
          <w:sz w:val="24"/>
          <w:szCs w:val="24"/>
          <w:lang w:val="es-MX" w:eastAsia="en-US"/>
        </w:rPr>
        <w:t xml:space="preserve"> empleando pseudónimos para cuidar el anonimato y confidencialidad de los</w:t>
      </w:r>
      <w:r w:rsidR="001912B8" w:rsidRPr="00682A0E">
        <w:rPr>
          <w:bCs/>
          <w:sz w:val="24"/>
          <w:szCs w:val="24"/>
          <w:lang w:val="es-MX" w:eastAsia="en-US"/>
        </w:rPr>
        <w:t xml:space="preserve"> mismos</w:t>
      </w:r>
      <w:r w:rsidR="007A1E70" w:rsidRPr="00682A0E">
        <w:rPr>
          <w:bCs/>
          <w:sz w:val="24"/>
          <w:szCs w:val="24"/>
          <w:lang w:val="es-MX" w:eastAsia="en-US"/>
        </w:rPr>
        <w:t xml:space="preserve">. </w:t>
      </w:r>
    </w:p>
    <w:p w14:paraId="61649DE7" w14:textId="7C756839" w:rsidR="009F77AC" w:rsidRPr="00682A0E" w:rsidRDefault="009F77AC" w:rsidP="00461551">
      <w:pPr>
        <w:ind w:firstLine="708"/>
        <w:jc w:val="both"/>
        <w:rPr>
          <w:b/>
          <w:bCs/>
          <w:sz w:val="24"/>
          <w:szCs w:val="24"/>
          <w:lang w:val="es-MX" w:eastAsia="en-US"/>
        </w:rPr>
      </w:pPr>
      <w:bookmarkStart w:id="4" w:name="_Toc383365682"/>
      <w:r w:rsidRPr="00682A0E">
        <w:rPr>
          <w:b/>
          <w:bCs/>
          <w:sz w:val="24"/>
          <w:szCs w:val="24"/>
          <w:lang w:val="es-MX" w:eastAsia="en-US"/>
        </w:rPr>
        <w:t xml:space="preserve">Caso 1.  </w:t>
      </w:r>
      <w:bookmarkEnd w:id="4"/>
      <w:r w:rsidR="00C35233" w:rsidRPr="00682A0E">
        <w:rPr>
          <w:b/>
          <w:bCs/>
          <w:sz w:val="24"/>
          <w:szCs w:val="24"/>
          <w:lang w:val="es-MX" w:eastAsia="en-US"/>
        </w:rPr>
        <w:t>Carlos</w:t>
      </w:r>
    </w:p>
    <w:p w14:paraId="6C0A973C" w14:textId="4CF49A0C" w:rsidR="009F77AC" w:rsidRPr="00682A0E" w:rsidRDefault="009F77AC" w:rsidP="00461551">
      <w:pPr>
        <w:keepNext/>
        <w:keepLines/>
        <w:ind w:firstLine="708"/>
        <w:jc w:val="both"/>
        <w:outlineLvl w:val="3"/>
        <w:rPr>
          <w:b/>
          <w:bCs/>
          <w:sz w:val="24"/>
          <w:szCs w:val="24"/>
          <w:lang w:val="es-MX" w:eastAsia="en-US"/>
        </w:rPr>
      </w:pPr>
      <w:r w:rsidRPr="00682A0E">
        <w:rPr>
          <w:b/>
          <w:bCs/>
          <w:sz w:val="24"/>
          <w:szCs w:val="24"/>
          <w:lang w:val="es-MX" w:eastAsia="en-US"/>
        </w:rPr>
        <w:t>Principales obstáculos</w:t>
      </w:r>
      <w:r w:rsidR="00973600" w:rsidRPr="00682A0E">
        <w:rPr>
          <w:b/>
          <w:bCs/>
          <w:sz w:val="24"/>
          <w:szCs w:val="24"/>
          <w:lang w:val="es-MX" w:eastAsia="en-US"/>
        </w:rPr>
        <w:t>.</w:t>
      </w:r>
    </w:p>
    <w:p w14:paraId="7378FCC2" w14:textId="77777777" w:rsidR="009520C6" w:rsidRPr="00682A0E" w:rsidRDefault="009F77AC" w:rsidP="00461551">
      <w:pPr>
        <w:jc w:val="both"/>
        <w:rPr>
          <w:rFonts w:eastAsia="Calibri"/>
          <w:sz w:val="24"/>
          <w:szCs w:val="24"/>
          <w:lang w:val="es-MX" w:eastAsia="en-US"/>
        </w:rPr>
      </w:pPr>
      <w:r w:rsidRPr="00682A0E">
        <w:rPr>
          <w:rFonts w:eastAsia="Calibri"/>
          <w:sz w:val="24"/>
          <w:szCs w:val="24"/>
          <w:lang w:val="es-MX" w:eastAsia="en-US"/>
        </w:rPr>
        <w:t xml:space="preserve">El obstáculo al que se ha enfrentado </w:t>
      </w:r>
      <w:r w:rsidR="00365D16" w:rsidRPr="00682A0E">
        <w:rPr>
          <w:rFonts w:eastAsia="Calibri"/>
          <w:sz w:val="24"/>
          <w:szCs w:val="24"/>
          <w:lang w:val="es-MX" w:eastAsia="en-US"/>
        </w:rPr>
        <w:t>Carlos</w:t>
      </w:r>
      <w:r w:rsidRPr="00682A0E">
        <w:rPr>
          <w:rFonts w:eastAsia="Calibri"/>
          <w:sz w:val="24"/>
          <w:szCs w:val="24"/>
          <w:lang w:val="es-MX" w:eastAsia="en-US"/>
        </w:rPr>
        <w:t xml:space="preserve"> es </w:t>
      </w:r>
      <w:r w:rsidR="00082872" w:rsidRPr="00682A0E">
        <w:rPr>
          <w:rFonts w:eastAsia="Calibri"/>
          <w:sz w:val="24"/>
          <w:szCs w:val="24"/>
          <w:lang w:val="es-MX" w:eastAsia="en-US"/>
        </w:rPr>
        <w:t xml:space="preserve">al manejo y contacto con </w:t>
      </w:r>
      <w:r w:rsidRPr="00682A0E">
        <w:rPr>
          <w:rFonts w:eastAsia="Calibri"/>
          <w:sz w:val="24"/>
          <w:szCs w:val="24"/>
          <w:lang w:val="es-MX" w:eastAsia="en-US"/>
        </w:rPr>
        <w:t>la tecnología</w:t>
      </w:r>
      <w:r w:rsidR="0093080E" w:rsidRPr="00682A0E">
        <w:rPr>
          <w:rFonts w:eastAsia="Calibri"/>
          <w:sz w:val="24"/>
          <w:szCs w:val="24"/>
          <w:lang w:val="es-MX" w:eastAsia="en-US"/>
        </w:rPr>
        <w:t>, p</w:t>
      </w:r>
      <w:r w:rsidR="00C16601" w:rsidRPr="00682A0E">
        <w:rPr>
          <w:rFonts w:eastAsia="Calibri"/>
          <w:sz w:val="24"/>
          <w:szCs w:val="24"/>
          <w:lang w:val="es-MX" w:eastAsia="en-US"/>
        </w:rPr>
        <w:t xml:space="preserve">ues </w:t>
      </w:r>
      <w:r w:rsidRPr="00682A0E">
        <w:rPr>
          <w:rFonts w:eastAsia="Calibri"/>
          <w:sz w:val="24"/>
          <w:szCs w:val="24"/>
          <w:lang w:val="es-MX" w:eastAsia="en-US"/>
        </w:rPr>
        <w:t>afecta su desarrollo en l</w:t>
      </w:r>
      <w:r w:rsidR="00060618" w:rsidRPr="00682A0E">
        <w:rPr>
          <w:rFonts w:eastAsia="Calibri"/>
          <w:sz w:val="24"/>
          <w:szCs w:val="24"/>
          <w:lang w:val="es-MX" w:eastAsia="en-US"/>
        </w:rPr>
        <w:t>a universidad, más en el uso de la paquetería office al</w:t>
      </w:r>
      <w:r w:rsidRPr="00682A0E">
        <w:rPr>
          <w:rFonts w:eastAsia="Calibri"/>
          <w:sz w:val="24"/>
          <w:szCs w:val="24"/>
          <w:lang w:val="es-MX" w:eastAsia="en-US"/>
        </w:rPr>
        <w:t xml:space="preserve"> realiza</w:t>
      </w:r>
      <w:r w:rsidR="00060618" w:rsidRPr="00682A0E">
        <w:rPr>
          <w:rFonts w:eastAsia="Calibri"/>
          <w:sz w:val="24"/>
          <w:szCs w:val="24"/>
          <w:lang w:val="es-MX" w:eastAsia="en-US"/>
        </w:rPr>
        <w:t>r l</w:t>
      </w:r>
      <w:r w:rsidRPr="00682A0E">
        <w:rPr>
          <w:rFonts w:eastAsia="Calibri"/>
          <w:sz w:val="24"/>
          <w:szCs w:val="24"/>
          <w:lang w:val="es-MX" w:eastAsia="en-US"/>
        </w:rPr>
        <w:t xml:space="preserve">as tareas </w:t>
      </w:r>
      <w:r w:rsidR="00EC3149" w:rsidRPr="00682A0E">
        <w:rPr>
          <w:rFonts w:eastAsia="Calibri"/>
          <w:sz w:val="24"/>
          <w:szCs w:val="24"/>
          <w:lang w:val="es-MX" w:eastAsia="en-US"/>
        </w:rPr>
        <w:t>escolares</w:t>
      </w:r>
      <w:r w:rsidRPr="00682A0E">
        <w:rPr>
          <w:rFonts w:eastAsia="Calibri"/>
          <w:sz w:val="24"/>
          <w:szCs w:val="24"/>
          <w:lang w:val="es-MX" w:eastAsia="en-US"/>
        </w:rPr>
        <w:t>, lo que repercute en sus calificaciones</w:t>
      </w:r>
      <w:r w:rsidR="00C16601" w:rsidRPr="00682A0E">
        <w:rPr>
          <w:rFonts w:eastAsia="Calibri"/>
          <w:sz w:val="24"/>
          <w:szCs w:val="24"/>
          <w:lang w:val="es-MX" w:eastAsia="en-US"/>
        </w:rPr>
        <w:t xml:space="preserve">; al parecer, </w:t>
      </w:r>
      <w:r w:rsidRPr="00682A0E">
        <w:rPr>
          <w:rFonts w:eastAsia="Calibri"/>
          <w:sz w:val="24"/>
          <w:szCs w:val="24"/>
          <w:lang w:val="es-MX" w:eastAsia="en-US"/>
        </w:rPr>
        <w:t xml:space="preserve">cuando </w:t>
      </w:r>
      <w:r w:rsidR="008E74C5" w:rsidRPr="00682A0E">
        <w:rPr>
          <w:rFonts w:eastAsia="Calibri"/>
          <w:sz w:val="24"/>
          <w:szCs w:val="24"/>
          <w:lang w:val="es-MX" w:eastAsia="en-US"/>
        </w:rPr>
        <w:t xml:space="preserve">los </w:t>
      </w:r>
      <w:r w:rsidR="00231826" w:rsidRPr="00682A0E">
        <w:rPr>
          <w:rFonts w:eastAsia="Calibri"/>
          <w:sz w:val="24"/>
          <w:szCs w:val="24"/>
          <w:lang w:val="es-MX" w:eastAsia="en-US"/>
        </w:rPr>
        <w:t>estudiantes</w:t>
      </w:r>
      <w:r w:rsidRPr="00682A0E">
        <w:rPr>
          <w:rFonts w:eastAsia="Calibri"/>
          <w:sz w:val="24"/>
          <w:szCs w:val="24"/>
          <w:lang w:val="es-MX" w:eastAsia="en-US"/>
        </w:rPr>
        <w:t xml:space="preserve"> no están familiarizados con la tecnología se les dificulta adaptarse a los aparatos tecnológicos que se utiliza en su Institución de Educación Superior.  Lo anterior se comprueba con </w:t>
      </w:r>
      <w:r w:rsidR="009A657D" w:rsidRPr="00682A0E">
        <w:rPr>
          <w:rFonts w:eastAsia="Calibri"/>
          <w:sz w:val="24"/>
          <w:szCs w:val="24"/>
          <w:lang w:val="es-MX" w:eastAsia="en-US"/>
        </w:rPr>
        <w:t xml:space="preserve">el </w:t>
      </w:r>
      <w:r w:rsidRPr="00682A0E">
        <w:rPr>
          <w:rFonts w:eastAsia="Calibri"/>
          <w:sz w:val="24"/>
          <w:szCs w:val="24"/>
          <w:lang w:val="es-MX" w:eastAsia="en-US"/>
        </w:rPr>
        <w:t>siguiente comentario:</w:t>
      </w:r>
      <w:r w:rsidR="005750F0" w:rsidRPr="00682A0E">
        <w:rPr>
          <w:rFonts w:eastAsia="Calibri"/>
          <w:sz w:val="24"/>
          <w:szCs w:val="24"/>
          <w:lang w:val="es-MX" w:eastAsia="en-US"/>
        </w:rPr>
        <w:t xml:space="preserve"> </w:t>
      </w:r>
    </w:p>
    <w:p w14:paraId="0064F68C" w14:textId="77A2484E" w:rsidR="009F77AC" w:rsidRPr="00682A0E" w:rsidRDefault="009520C6" w:rsidP="00461551">
      <w:pPr>
        <w:ind w:left="708"/>
        <w:jc w:val="both"/>
        <w:rPr>
          <w:rFonts w:eastAsia="Calibri"/>
          <w:sz w:val="24"/>
          <w:szCs w:val="24"/>
          <w:lang w:val="es-MX" w:eastAsia="en-US"/>
        </w:rPr>
      </w:pPr>
      <w:r w:rsidRPr="00682A0E">
        <w:rPr>
          <w:rFonts w:eastAsia="Calibri"/>
          <w:sz w:val="24"/>
          <w:szCs w:val="24"/>
          <w:lang w:val="es-MX" w:eastAsia="en-US"/>
        </w:rPr>
        <w:t>“Cuando entré a la escuela, yo sabía muy poquito usar las computadoras, y cuando me pedía tareas me ponía nervioso; creo que las hacía muy lento.</w:t>
      </w:r>
      <w:r w:rsidR="002C7E92" w:rsidRPr="00682A0E">
        <w:rPr>
          <w:rFonts w:eastAsia="Calibri"/>
          <w:sz w:val="24"/>
          <w:szCs w:val="24"/>
          <w:lang w:val="es-MX" w:eastAsia="en-US"/>
        </w:rPr>
        <w:t xml:space="preserve"> Veía a mis compañeros y no les pasaba eso; el internet me costó mucho trabajo, el asunto de la búsquedas específicamente”.</w:t>
      </w:r>
    </w:p>
    <w:p w14:paraId="3C530C09" w14:textId="0905CF20" w:rsidR="009F77AC" w:rsidRPr="00682A0E" w:rsidRDefault="009B4FD7" w:rsidP="00461551">
      <w:pPr>
        <w:ind w:firstLine="709"/>
        <w:jc w:val="both"/>
        <w:rPr>
          <w:rFonts w:eastAsia="Calibri"/>
          <w:sz w:val="24"/>
          <w:szCs w:val="24"/>
          <w:lang w:val="es-MX" w:eastAsia="en-US"/>
        </w:rPr>
      </w:pPr>
      <w:r w:rsidRPr="00682A0E">
        <w:rPr>
          <w:rFonts w:eastAsia="Calibri"/>
          <w:sz w:val="24"/>
          <w:szCs w:val="24"/>
          <w:lang w:val="es-MX" w:eastAsia="en-US"/>
        </w:rPr>
        <w:t>El asunto económico fue otra barrera para desarrollar sus estudio</w:t>
      </w:r>
      <w:r w:rsidR="00AC0DA6" w:rsidRPr="00682A0E">
        <w:rPr>
          <w:rFonts w:eastAsia="Calibri"/>
          <w:sz w:val="24"/>
          <w:szCs w:val="24"/>
          <w:lang w:val="es-MX" w:eastAsia="en-US"/>
        </w:rPr>
        <w:t>s</w:t>
      </w:r>
      <w:r w:rsidRPr="00682A0E">
        <w:rPr>
          <w:rFonts w:eastAsia="Calibri"/>
          <w:sz w:val="24"/>
          <w:szCs w:val="24"/>
          <w:lang w:val="es-MX" w:eastAsia="en-US"/>
        </w:rPr>
        <w:t xml:space="preserve">, </w:t>
      </w:r>
      <w:r w:rsidR="009F77AC" w:rsidRPr="00682A0E">
        <w:rPr>
          <w:rFonts w:eastAsia="Calibri"/>
          <w:sz w:val="24"/>
          <w:szCs w:val="24"/>
          <w:lang w:val="es-MX" w:eastAsia="en-US"/>
        </w:rPr>
        <w:t>ya que al carecer de recursos económicos no le permit</w:t>
      </w:r>
      <w:r w:rsidR="009308FA" w:rsidRPr="00682A0E">
        <w:rPr>
          <w:rFonts w:eastAsia="Calibri"/>
          <w:sz w:val="24"/>
          <w:szCs w:val="24"/>
          <w:lang w:val="es-MX" w:eastAsia="en-US"/>
        </w:rPr>
        <w:t>ió</w:t>
      </w:r>
      <w:r w:rsidR="009F77AC" w:rsidRPr="00682A0E">
        <w:rPr>
          <w:rFonts w:eastAsia="Calibri"/>
          <w:sz w:val="24"/>
          <w:szCs w:val="24"/>
          <w:lang w:val="es-MX" w:eastAsia="en-US"/>
        </w:rPr>
        <w:t xml:space="preserve"> cubrir sus necesidades personales y académicas como es</w:t>
      </w:r>
      <w:r w:rsidR="00A86B7B" w:rsidRPr="00682A0E">
        <w:rPr>
          <w:rFonts w:eastAsia="Calibri"/>
          <w:sz w:val="24"/>
          <w:szCs w:val="24"/>
          <w:lang w:val="es-MX" w:eastAsia="en-US"/>
        </w:rPr>
        <w:t>t</w:t>
      </w:r>
      <w:r w:rsidR="009F77AC" w:rsidRPr="00682A0E">
        <w:rPr>
          <w:rFonts w:eastAsia="Calibri"/>
          <w:sz w:val="24"/>
          <w:szCs w:val="24"/>
          <w:lang w:val="es-MX" w:eastAsia="en-US"/>
        </w:rPr>
        <w:t>udiante universitario.  De igual manera, se ha enfrentado al tiempo</w:t>
      </w:r>
      <w:r w:rsidR="00AA57AC" w:rsidRPr="00682A0E">
        <w:rPr>
          <w:rFonts w:eastAsia="Calibri"/>
          <w:sz w:val="24"/>
          <w:szCs w:val="24"/>
          <w:lang w:val="es-MX" w:eastAsia="en-US"/>
        </w:rPr>
        <w:t xml:space="preserve"> </w:t>
      </w:r>
      <w:r w:rsidR="009308FA" w:rsidRPr="00682A0E">
        <w:rPr>
          <w:rFonts w:eastAsia="Calibri"/>
          <w:sz w:val="24"/>
          <w:szCs w:val="24"/>
          <w:lang w:val="es-MX" w:eastAsia="en-US"/>
        </w:rPr>
        <w:t>respecto del traslado desde su l</w:t>
      </w:r>
      <w:r w:rsidR="00681B35" w:rsidRPr="00682A0E">
        <w:rPr>
          <w:rFonts w:eastAsia="Calibri"/>
          <w:sz w:val="24"/>
          <w:szCs w:val="24"/>
          <w:lang w:val="es-MX" w:eastAsia="en-US"/>
        </w:rPr>
        <w:t>u</w:t>
      </w:r>
      <w:r w:rsidR="009308FA" w:rsidRPr="00682A0E">
        <w:rPr>
          <w:rFonts w:eastAsia="Calibri"/>
          <w:sz w:val="24"/>
          <w:szCs w:val="24"/>
          <w:lang w:val="es-MX" w:eastAsia="en-US"/>
        </w:rPr>
        <w:t>gar de origen hacia la ciudad donde se encue</w:t>
      </w:r>
      <w:r w:rsidR="002D6871" w:rsidRPr="00682A0E">
        <w:rPr>
          <w:rFonts w:eastAsia="Calibri"/>
          <w:sz w:val="24"/>
          <w:szCs w:val="24"/>
          <w:lang w:val="es-MX" w:eastAsia="en-US"/>
        </w:rPr>
        <w:t>n</w:t>
      </w:r>
      <w:r w:rsidR="009308FA" w:rsidRPr="00682A0E">
        <w:rPr>
          <w:rFonts w:eastAsia="Calibri"/>
          <w:sz w:val="24"/>
          <w:szCs w:val="24"/>
          <w:lang w:val="es-MX" w:eastAsia="en-US"/>
        </w:rPr>
        <w:t>tra la Universidad</w:t>
      </w:r>
      <w:r w:rsidR="002D6871" w:rsidRPr="00682A0E">
        <w:rPr>
          <w:rFonts w:eastAsia="Calibri"/>
          <w:sz w:val="24"/>
          <w:szCs w:val="24"/>
          <w:lang w:val="es-MX" w:eastAsia="en-US"/>
        </w:rPr>
        <w:t xml:space="preserve">; al no contar </w:t>
      </w:r>
      <w:r w:rsidR="009F77AC" w:rsidRPr="00682A0E">
        <w:rPr>
          <w:rFonts w:eastAsia="Calibri"/>
          <w:sz w:val="24"/>
          <w:szCs w:val="24"/>
          <w:lang w:val="es-MX" w:eastAsia="en-US"/>
        </w:rPr>
        <w:t>con los r</w:t>
      </w:r>
      <w:r w:rsidR="002D6871" w:rsidRPr="00682A0E">
        <w:rPr>
          <w:rFonts w:eastAsia="Calibri"/>
          <w:sz w:val="24"/>
          <w:szCs w:val="24"/>
          <w:lang w:val="es-MX" w:eastAsia="en-US"/>
        </w:rPr>
        <w:t>ecursos económicos para hospedarse</w:t>
      </w:r>
      <w:r w:rsidR="009F77AC" w:rsidRPr="00682A0E">
        <w:rPr>
          <w:rFonts w:eastAsia="Calibri"/>
          <w:sz w:val="24"/>
          <w:szCs w:val="24"/>
          <w:lang w:val="es-MX" w:eastAsia="en-US"/>
        </w:rPr>
        <w:t xml:space="preserve"> en la ciudad donde se encuen</w:t>
      </w:r>
      <w:r w:rsidR="002D6871" w:rsidRPr="00682A0E">
        <w:rPr>
          <w:rFonts w:eastAsia="Calibri"/>
          <w:sz w:val="24"/>
          <w:szCs w:val="24"/>
          <w:lang w:val="es-MX" w:eastAsia="en-US"/>
        </w:rPr>
        <w:t xml:space="preserve">tra la universidad, </w:t>
      </w:r>
      <w:r w:rsidR="009F77AC" w:rsidRPr="00682A0E">
        <w:rPr>
          <w:rFonts w:eastAsia="Calibri"/>
          <w:sz w:val="24"/>
          <w:szCs w:val="24"/>
          <w:lang w:val="es-MX" w:eastAsia="en-US"/>
        </w:rPr>
        <w:t>tiene que viajar todos los días y</w:t>
      </w:r>
      <w:r w:rsidR="002D6871" w:rsidRPr="00682A0E">
        <w:rPr>
          <w:rFonts w:eastAsia="Calibri"/>
          <w:sz w:val="24"/>
          <w:szCs w:val="24"/>
          <w:lang w:val="es-MX" w:eastAsia="en-US"/>
        </w:rPr>
        <w:t>,</w:t>
      </w:r>
      <w:r w:rsidR="009F77AC" w:rsidRPr="00682A0E">
        <w:rPr>
          <w:rFonts w:eastAsia="Calibri"/>
          <w:sz w:val="24"/>
          <w:szCs w:val="24"/>
          <w:lang w:val="es-MX" w:eastAsia="en-US"/>
        </w:rPr>
        <w:t xml:space="preserve"> por ello</w:t>
      </w:r>
      <w:r w:rsidR="002D6871" w:rsidRPr="00682A0E">
        <w:rPr>
          <w:rFonts w:eastAsia="Calibri"/>
          <w:sz w:val="24"/>
          <w:szCs w:val="24"/>
          <w:lang w:val="es-MX" w:eastAsia="en-US"/>
        </w:rPr>
        <w:t>,</w:t>
      </w:r>
      <w:r w:rsidR="009F77AC" w:rsidRPr="00682A0E">
        <w:rPr>
          <w:rFonts w:eastAsia="Calibri"/>
          <w:sz w:val="24"/>
          <w:szCs w:val="24"/>
          <w:lang w:val="es-MX" w:eastAsia="en-US"/>
        </w:rPr>
        <w:t xml:space="preserve"> pierde tiempo que puede invertir en tareas académicas. </w:t>
      </w:r>
    </w:p>
    <w:p w14:paraId="5901916E" w14:textId="4ED27573" w:rsidR="009F77AC" w:rsidRPr="00682A0E" w:rsidRDefault="009F77AC" w:rsidP="00461551">
      <w:pPr>
        <w:keepNext/>
        <w:keepLines/>
        <w:ind w:firstLine="709"/>
        <w:jc w:val="both"/>
        <w:outlineLvl w:val="3"/>
        <w:rPr>
          <w:b/>
          <w:bCs/>
          <w:sz w:val="24"/>
          <w:szCs w:val="24"/>
          <w:lang w:val="es-MX" w:eastAsia="en-US"/>
        </w:rPr>
      </w:pPr>
      <w:r w:rsidRPr="00682A0E">
        <w:rPr>
          <w:b/>
          <w:bCs/>
          <w:sz w:val="24"/>
          <w:szCs w:val="24"/>
          <w:lang w:val="es-MX" w:eastAsia="en-US"/>
        </w:rPr>
        <w:t>Estrategias empleadas</w:t>
      </w:r>
      <w:r w:rsidR="001F67AB" w:rsidRPr="00682A0E">
        <w:rPr>
          <w:b/>
          <w:bCs/>
          <w:sz w:val="24"/>
          <w:szCs w:val="24"/>
          <w:lang w:val="es-MX" w:eastAsia="en-US"/>
        </w:rPr>
        <w:t>.</w:t>
      </w:r>
    </w:p>
    <w:p w14:paraId="2C352139" w14:textId="74110792" w:rsidR="009F77AC" w:rsidRPr="00682A0E" w:rsidRDefault="009D011C" w:rsidP="00461551">
      <w:pPr>
        <w:jc w:val="both"/>
        <w:rPr>
          <w:rFonts w:eastAsia="Calibri"/>
          <w:sz w:val="24"/>
          <w:szCs w:val="24"/>
          <w:lang w:val="es-MX" w:eastAsia="en-US"/>
        </w:rPr>
      </w:pPr>
      <w:r w:rsidRPr="00682A0E">
        <w:rPr>
          <w:rFonts w:eastAsia="Calibri"/>
          <w:sz w:val="24"/>
          <w:szCs w:val="24"/>
          <w:lang w:val="es-MX" w:eastAsia="en-US"/>
        </w:rPr>
        <w:t>Carlos</w:t>
      </w:r>
      <w:r w:rsidR="009F77AC" w:rsidRPr="00682A0E">
        <w:rPr>
          <w:rFonts w:eastAsia="Calibri"/>
          <w:sz w:val="24"/>
          <w:szCs w:val="24"/>
          <w:lang w:val="es-MX" w:eastAsia="en-US"/>
        </w:rPr>
        <w:t xml:space="preserve"> </w:t>
      </w:r>
      <w:r w:rsidR="001F67AB" w:rsidRPr="00682A0E">
        <w:rPr>
          <w:rFonts w:eastAsia="Calibri"/>
          <w:sz w:val="24"/>
          <w:szCs w:val="24"/>
          <w:lang w:val="es-MX" w:eastAsia="en-US"/>
        </w:rPr>
        <w:t xml:space="preserve">cree que una verdadera </w:t>
      </w:r>
      <w:r w:rsidR="009F77AC" w:rsidRPr="00682A0E">
        <w:rPr>
          <w:rFonts w:eastAsia="Calibri"/>
          <w:sz w:val="24"/>
          <w:szCs w:val="24"/>
          <w:lang w:val="es-MX" w:eastAsia="en-US"/>
        </w:rPr>
        <w:t xml:space="preserve">organización del tiempo </w:t>
      </w:r>
      <w:r w:rsidR="000D5A74" w:rsidRPr="00682A0E">
        <w:rPr>
          <w:rFonts w:eastAsia="Calibri"/>
          <w:sz w:val="24"/>
          <w:szCs w:val="24"/>
          <w:lang w:val="es-MX" w:eastAsia="en-US"/>
        </w:rPr>
        <w:t>puede ser la clave para o</w:t>
      </w:r>
      <w:r w:rsidR="009F77AC" w:rsidRPr="00682A0E">
        <w:rPr>
          <w:rFonts w:eastAsia="Calibri"/>
          <w:sz w:val="24"/>
          <w:szCs w:val="24"/>
          <w:lang w:val="es-MX" w:eastAsia="en-US"/>
        </w:rPr>
        <w:t xml:space="preserve">btener </w:t>
      </w:r>
      <w:r w:rsidR="00A830C4" w:rsidRPr="00682A0E">
        <w:rPr>
          <w:rFonts w:eastAsia="Calibri"/>
          <w:sz w:val="24"/>
          <w:szCs w:val="24"/>
          <w:lang w:val="es-MX" w:eastAsia="en-US"/>
        </w:rPr>
        <w:t>un nivel académico sobre</w:t>
      </w:r>
      <w:r w:rsidR="00E20BFA" w:rsidRPr="00682A0E">
        <w:rPr>
          <w:rFonts w:eastAsia="Calibri"/>
          <w:sz w:val="24"/>
          <w:szCs w:val="24"/>
          <w:lang w:val="es-MX" w:eastAsia="en-US"/>
        </w:rPr>
        <w:t>s</w:t>
      </w:r>
      <w:r w:rsidR="00A830C4" w:rsidRPr="00682A0E">
        <w:rPr>
          <w:rFonts w:eastAsia="Calibri"/>
          <w:sz w:val="24"/>
          <w:szCs w:val="24"/>
          <w:lang w:val="es-MX" w:eastAsia="en-US"/>
        </w:rPr>
        <w:t>aliente</w:t>
      </w:r>
      <w:r w:rsidR="009F77AC" w:rsidRPr="00682A0E">
        <w:rPr>
          <w:rFonts w:eastAsia="Calibri"/>
          <w:sz w:val="24"/>
          <w:szCs w:val="24"/>
          <w:lang w:val="es-MX" w:eastAsia="en-US"/>
        </w:rPr>
        <w:t xml:space="preserve">, debido a que aprovecha su tiempo </w:t>
      </w:r>
      <w:r w:rsidR="00E20BFA" w:rsidRPr="00682A0E">
        <w:rPr>
          <w:rFonts w:eastAsia="Calibri"/>
          <w:sz w:val="24"/>
          <w:szCs w:val="24"/>
          <w:lang w:val="es-MX" w:eastAsia="en-US"/>
        </w:rPr>
        <w:t>seleccionando los espacios para</w:t>
      </w:r>
      <w:r w:rsidR="009F77AC" w:rsidRPr="00682A0E">
        <w:rPr>
          <w:rFonts w:eastAsia="Calibri"/>
          <w:sz w:val="24"/>
          <w:szCs w:val="24"/>
          <w:lang w:val="es-MX" w:eastAsia="en-US"/>
        </w:rPr>
        <w:t xml:space="preserve"> estudiar, así como en terminar sus tareas académicas en tie</w:t>
      </w:r>
      <w:r w:rsidR="004B0D83" w:rsidRPr="00682A0E">
        <w:rPr>
          <w:rFonts w:eastAsia="Calibri"/>
          <w:sz w:val="24"/>
          <w:szCs w:val="24"/>
          <w:lang w:val="es-MX" w:eastAsia="en-US"/>
        </w:rPr>
        <w:t>mpo y forma.  Al parecer, este estudia</w:t>
      </w:r>
      <w:r w:rsidR="00E20BFA" w:rsidRPr="00682A0E">
        <w:rPr>
          <w:rFonts w:eastAsia="Calibri"/>
          <w:sz w:val="24"/>
          <w:szCs w:val="24"/>
          <w:lang w:val="es-MX" w:eastAsia="en-US"/>
        </w:rPr>
        <w:t>n</w:t>
      </w:r>
      <w:r w:rsidR="004B0D83" w:rsidRPr="00682A0E">
        <w:rPr>
          <w:rFonts w:eastAsia="Calibri"/>
          <w:sz w:val="24"/>
          <w:szCs w:val="24"/>
          <w:lang w:val="es-MX" w:eastAsia="en-US"/>
        </w:rPr>
        <w:t>te</w:t>
      </w:r>
      <w:r w:rsidR="009F77AC" w:rsidRPr="00682A0E">
        <w:rPr>
          <w:rFonts w:eastAsia="Calibri"/>
          <w:sz w:val="24"/>
          <w:szCs w:val="24"/>
          <w:lang w:val="es-MX" w:eastAsia="en-US"/>
        </w:rPr>
        <w:t xml:space="preserve"> aprovecha las oportunidades que se le pre</w:t>
      </w:r>
      <w:r w:rsidR="00226196" w:rsidRPr="00682A0E">
        <w:rPr>
          <w:rFonts w:eastAsia="Calibri"/>
          <w:sz w:val="24"/>
          <w:szCs w:val="24"/>
          <w:lang w:val="es-MX" w:eastAsia="en-US"/>
        </w:rPr>
        <w:t>sentan en su vida universitaria</w:t>
      </w:r>
      <w:r w:rsidR="00C5654A" w:rsidRPr="00682A0E">
        <w:rPr>
          <w:rFonts w:eastAsia="Calibri"/>
          <w:sz w:val="24"/>
          <w:szCs w:val="24"/>
          <w:lang w:val="es-MX" w:eastAsia="en-US"/>
        </w:rPr>
        <w:t xml:space="preserve"> está muy pendiente de las convocatoria que se publican, ya sea para concursar en evento</w:t>
      </w:r>
      <w:r w:rsidR="003D3055" w:rsidRPr="00682A0E">
        <w:rPr>
          <w:rFonts w:eastAsia="Calibri"/>
          <w:sz w:val="24"/>
          <w:szCs w:val="24"/>
          <w:lang w:val="es-MX" w:eastAsia="en-US"/>
        </w:rPr>
        <w:t>s</w:t>
      </w:r>
      <w:r w:rsidR="00C5654A" w:rsidRPr="00682A0E">
        <w:rPr>
          <w:rFonts w:eastAsia="Calibri"/>
          <w:sz w:val="24"/>
          <w:szCs w:val="24"/>
          <w:lang w:val="es-MX" w:eastAsia="en-US"/>
        </w:rPr>
        <w:t xml:space="preserve"> </w:t>
      </w:r>
      <w:r w:rsidR="00C5654A" w:rsidRPr="00682A0E">
        <w:rPr>
          <w:rFonts w:eastAsia="Calibri"/>
          <w:sz w:val="24"/>
          <w:szCs w:val="24"/>
          <w:lang w:val="es-MX" w:eastAsia="en-US"/>
        </w:rPr>
        <w:lastRenderedPageBreak/>
        <w:t>culturales (oratoria, maratones) o para evento académicos locales y nacionales (intercambios, veranos de investigación)</w:t>
      </w:r>
      <w:r w:rsidR="003D3055" w:rsidRPr="00682A0E">
        <w:rPr>
          <w:rFonts w:eastAsia="Calibri"/>
          <w:sz w:val="24"/>
          <w:szCs w:val="24"/>
          <w:lang w:val="es-MX" w:eastAsia="en-US"/>
        </w:rPr>
        <w:t xml:space="preserve">. Cree que es necesario tener trayectoria, relacionarse y hacer contactos en el campo profesional. </w:t>
      </w:r>
    </w:p>
    <w:p w14:paraId="0D484FA4" w14:textId="23A918A1" w:rsidR="009F77AC" w:rsidRPr="00682A0E" w:rsidRDefault="009F77AC" w:rsidP="00461551">
      <w:pPr>
        <w:keepNext/>
        <w:keepLines/>
        <w:ind w:firstLine="708"/>
        <w:jc w:val="both"/>
        <w:outlineLvl w:val="2"/>
        <w:rPr>
          <w:b/>
          <w:bCs/>
          <w:sz w:val="24"/>
          <w:szCs w:val="24"/>
          <w:lang w:val="es-MX" w:eastAsia="en-US"/>
        </w:rPr>
      </w:pPr>
      <w:bookmarkStart w:id="5" w:name="_Toc383365683"/>
      <w:r w:rsidRPr="00682A0E">
        <w:rPr>
          <w:b/>
          <w:bCs/>
          <w:sz w:val="24"/>
          <w:szCs w:val="24"/>
          <w:lang w:val="es-MX" w:eastAsia="en-US"/>
        </w:rPr>
        <w:t xml:space="preserve">Caso 2.  </w:t>
      </w:r>
      <w:bookmarkEnd w:id="5"/>
      <w:r w:rsidR="00C35233" w:rsidRPr="00682A0E">
        <w:rPr>
          <w:b/>
          <w:bCs/>
          <w:sz w:val="24"/>
          <w:szCs w:val="24"/>
          <w:lang w:val="es-MX" w:eastAsia="en-US"/>
        </w:rPr>
        <w:t>Guadalupe</w:t>
      </w:r>
    </w:p>
    <w:p w14:paraId="2A240871" w14:textId="4E6BEFF5" w:rsidR="009F77AC" w:rsidRPr="00682A0E" w:rsidRDefault="009F77AC" w:rsidP="00461551">
      <w:pPr>
        <w:keepNext/>
        <w:keepLines/>
        <w:ind w:firstLine="709"/>
        <w:jc w:val="both"/>
        <w:outlineLvl w:val="3"/>
        <w:rPr>
          <w:b/>
          <w:bCs/>
          <w:sz w:val="24"/>
          <w:szCs w:val="24"/>
          <w:lang w:val="es-MX" w:eastAsia="en-US"/>
        </w:rPr>
      </w:pPr>
      <w:r w:rsidRPr="00682A0E">
        <w:rPr>
          <w:b/>
          <w:bCs/>
          <w:sz w:val="24"/>
          <w:szCs w:val="24"/>
          <w:lang w:val="es-MX" w:eastAsia="en-US"/>
        </w:rPr>
        <w:t>Principales obstáculos</w:t>
      </w:r>
      <w:r w:rsidR="003E306C" w:rsidRPr="00682A0E">
        <w:rPr>
          <w:b/>
          <w:bCs/>
          <w:sz w:val="24"/>
          <w:szCs w:val="24"/>
          <w:lang w:val="es-MX" w:eastAsia="en-US"/>
        </w:rPr>
        <w:t>.</w:t>
      </w:r>
    </w:p>
    <w:p w14:paraId="23F4BD7F" w14:textId="639F1821" w:rsidR="000E5BC2" w:rsidRPr="00682A0E" w:rsidRDefault="000E5BC2" w:rsidP="00461551">
      <w:pPr>
        <w:jc w:val="both"/>
        <w:rPr>
          <w:rFonts w:eastAsia="Calibri"/>
          <w:sz w:val="24"/>
          <w:szCs w:val="24"/>
          <w:lang w:val="es-MX" w:eastAsia="en-US"/>
        </w:rPr>
      </w:pPr>
      <w:r w:rsidRPr="00682A0E">
        <w:rPr>
          <w:rFonts w:eastAsia="Calibri"/>
          <w:sz w:val="24"/>
          <w:szCs w:val="24"/>
          <w:lang w:val="es-MX" w:eastAsia="en-US"/>
        </w:rPr>
        <w:t xml:space="preserve">Al parecer, </w:t>
      </w:r>
      <w:r w:rsidR="005A3C38" w:rsidRPr="00682A0E">
        <w:rPr>
          <w:rFonts w:eastAsia="Calibri"/>
          <w:sz w:val="24"/>
          <w:szCs w:val="24"/>
          <w:lang w:val="es-MX" w:eastAsia="en-US"/>
        </w:rPr>
        <w:t xml:space="preserve">Guadalupe </w:t>
      </w:r>
      <w:r w:rsidR="009F77AC" w:rsidRPr="00682A0E">
        <w:rPr>
          <w:rFonts w:eastAsia="Calibri"/>
          <w:sz w:val="24"/>
          <w:szCs w:val="24"/>
          <w:lang w:val="es-MX" w:eastAsia="en-US"/>
        </w:rPr>
        <w:t xml:space="preserve">se ha enfrentado </w:t>
      </w:r>
      <w:r w:rsidRPr="00682A0E">
        <w:rPr>
          <w:rFonts w:eastAsia="Calibri"/>
          <w:sz w:val="24"/>
          <w:szCs w:val="24"/>
          <w:lang w:val="es-MX" w:eastAsia="en-US"/>
        </w:rPr>
        <w:t>también al factor económico, pero referido más a tener que lidiar con asuntos de salud que con los escasos recursos monetarios que tiene no le permiten acudir a un médico especialista; ello le ha causado dificultades en la asistencia de clases y de tareas entregadas a destiempo. Aunado a ello, esta alumna tiene que trabajar en una papelería de su comunidad</w:t>
      </w:r>
      <w:r w:rsidR="005B0B3B" w:rsidRPr="00682A0E">
        <w:rPr>
          <w:rFonts w:eastAsia="Calibri"/>
          <w:sz w:val="24"/>
          <w:szCs w:val="24"/>
          <w:lang w:val="es-MX" w:eastAsia="en-US"/>
        </w:rPr>
        <w:t xml:space="preserve"> por</w:t>
      </w:r>
      <w:r w:rsidRPr="00682A0E">
        <w:rPr>
          <w:rFonts w:eastAsia="Calibri"/>
          <w:sz w:val="24"/>
          <w:szCs w:val="24"/>
          <w:lang w:val="es-MX" w:eastAsia="en-US"/>
        </w:rPr>
        <w:t xml:space="preserve"> lo que le cuesta tener tiempo suficiente para estudiar, pero es una necesidad imperante para obtener ingresos. </w:t>
      </w:r>
      <w:r w:rsidR="005B0B3B" w:rsidRPr="00682A0E">
        <w:rPr>
          <w:rFonts w:eastAsia="Calibri"/>
          <w:sz w:val="24"/>
          <w:szCs w:val="24"/>
          <w:lang w:val="es-MX" w:eastAsia="en-US"/>
        </w:rPr>
        <w:t>Comentó:</w:t>
      </w:r>
    </w:p>
    <w:p w14:paraId="696D9BF4" w14:textId="2EBE703D" w:rsidR="005B0B3B" w:rsidRPr="00682A0E" w:rsidRDefault="005B0B3B" w:rsidP="00461551">
      <w:pPr>
        <w:ind w:left="705"/>
        <w:jc w:val="both"/>
        <w:rPr>
          <w:rFonts w:eastAsia="Calibri"/>
          <w:sz w:val="24"/>
          <w:szCs w:val="24"/>
          <w:lang w:val="es-MX" w:eastAsia="en-US"/>
        </w:rPr>
      </w:pPr>
      <w:r w:rsidRPr="00682A0E">
        <w:rPr>
          <w:rFonts w:eastAsia="Calibri"/>
          <w:sz w:val="24"/>
          <w:szCs w:val="24"/>
          <w:lang w:val="es-MX" w:eastAsia="en-US"/>
        </w:rPr>
        <w:t>“…he tenido problema de gastritis y con el estrés se me empeora. A veces necesi</w:t>
      </w:r>
      <w:r w:rsidR="00EA38FA" w:rsidRPr="00682A0E">
        <w:rPr>
          <w:rFonts w:eastAsia="Calibri"/>
          <w:sz w:val="24"/>
          <w:szCs w:val="24"/>
          <w:lang w:val="es-MX" w:eastAsia="en-US"/>
        </w:rPr>
        <w:t>to comprar</w:t>
      </w:r>
      <w:r w:rsidRPr="00682A0E">
        <w:rPr>
          <w:rFonts w:eastAsia="Calibri"/>
          <w:sz w:val="24"/>
          <w:szCs w:val="24"/>
          <w:lang w:val="es-MX" w:eastAsia="en-US"/>
        </w:rPr>
        <w:t xml:space="preserve"> mis medicamentos pero no me alcanzan. Voy al servicio médico de mi universidad pero ahí solo me dan cosas remediales</w:t>
      </w:r>
      <w:r w:rsidR="00EA38FA" w:rsidRPr="00682A0E">
        <w:rPr>
          <w:rFonts w:eastAsia="Calibri"/>
          <w:sz w:val="24"/>
          <w:szCs w:val="24"/>
          <w:lang w:val="es-MX" w:eastAsia="en-US"/>
        </w:rPr>
        <w:t>… el tiempo casi no me alcanza para hacer las tareas como quisiera, pero debo trabajar.”</w:t>
      </w:r>
    </w:p>
    <w:p w14:paraId="06F1A2E1" w14:textId="79805A26" w:rsidR="009F77AC" w:rsidRPr="00682A0E" w:rsidRDefault="009F77AC" w:rsidP="00461551">
      <w:pPr>
        <w:ind w:firstLine="709"/>
        <w:jc w:val="both"/>
        <w:rPr>
          <w:rFonts w:eastAsia="Calibri"/>
          <w:sz w:val="24"/>
          <w:szCs w:val="24"/>
          <w:lang w:val="es-MX" w:eastAsia="en-US"/>
        </w:rPr>
      </w:pPr>
      <w:r w:rsidRPr="00682A0E">
        <w:rPr>
          <w:rFonts w:eastAsia="Calibri"/>
          <w:sz w:val="24"/>
          <w:szCs w:val="24"/>
          <w:lang w:val="es-MX" w:eastAsia="en-US"/>
        </w:rPr>
        <w:t xml:space="preserve">Por otro lado, </w:t>
      </w:r>
      <w:r w:rsidR="00EA38FA" w:rsidRPr="00682A0E">
        <w:rPr>
          <w:rFonts w:eastAsia="Calibri"/>
          <w:sz w:val="24"/>
          <w:szCs w:val="24"/>
          <w:lang w:val="es-MX" w:eastAsia="en-US"/>
        </w:rPr>
        <w:t xml:space="preserve">Guadalupe </w:t>
      </w:r>
      <w:r w:rsidRPr="00682A0E">
        <w:rPr>
          <w:rFonts w:eastAsia="Calibri"/>
          <w:sz w:val="24"/>
          <w:szCs w:val="24"/>
          <w:lang w:val="es-MX" w:eastAsia="en-US"/>
        </w:rPr>
        <w:t xml:space="preserve">considera como obstáculo </w:t>
      </w:r>
      <w:r w:rsidR="00BF0506" w:rsidRPr="00682A0E">
        <w:rPr>
          <w:rFonts w:eastAsia="Calibri"/>
          <w:sz w:val="24"/>
          <w:szCs w:val="24"/>
          <w:lang w:val="es-MX" w:eastAsia="en-US"/>
        </w:rPr>
        <w:t xml:space="preserve">el </w:t>
      </w:r>
      <w:proofErr w:type="spellStart"/>
      <w:r w:rsidR="00A22E3E" w:rsidRPr="00682A0E">
        <w:rPr>
          <w:rFonts w:eastAsia="Calibri"/>
          <w:sz w:val="24"/>
          <w:szCs w:val="24"/>
          <w:lang w:val="es-MX" w:eastAsia="en-US"/>
        </w:rPr>
        <w:t>auto</w:t>
      </w:r>
      <w:r w:rsidR="00BF0506" w:rsidRPr="00682A0E">
        <w:rPr>
          <w:rFonts w:eastAsia="Calibri"/>
          <w:sz w:val="24"/>
          <w:szCs w:val="24"/>
          <w:lang w:val="es-MX" w:eastAsia="en-US"/>
        </w:rPr>
        <w:t>concepto</w:t>
      </w:r>
      <w:proofErr w:type="spellEnd"/>
      <w:r w:rsidR="00BF0506" w:rsidRPr="00682A0E">
        <w:rPr>
          <w:rFonts w:eastAsia="Calibri"/>
          <w:sz w:val="24"/>
          <w:szCs w:val="24"/>
          <w:lang w:val="es-MX" w:eastAsia="en-US"/>
        </w:rPr>
        <w:t xml:space="preserve"> </w:t>
      </w:r>
      <w:r w:rsidR="00A22E3E" w:rsidRPr="00682A0E">
        <w:rPr>
          <w:rFonts w:eastAsia="Calibri"/>
          <w:sz w:val="24"/>
          <w:szCs w:val="24"/>
          <w:lang w:val="es-MX" w:eastAsia="en-US"/>
        </w:rPr>
        <w:t>y auto</w:t>
      </w:r>
      <w:r w:rsidR="00225065" w:rsidRPr="00682A0E">
        <w:rPr>
          <w:rFonts w:eastAsia="Calibri"/>
          <w:sz w:val="24"/>
          <w:szCs w:val="24"/>
          <w:lang w:val="es-MX" w:eastAsia="en-US"/>
        </w:rPr>
        <w:t>i</w:t>
      </w:r>
      <w:r w:rsidR="00A22E3E" w:rsidRPr="00682A0E">
        <w:rPr>
          <w:rFonts w:eastAsia="Calibri"/>
          <w:sz w:val="24"/>
          <w:szCs w:val="24"/>
          <w:lang w:val="es-MX" w:eastAsia="en-US"/>
        </w:rPr>
        <w:t>magen que se tenga</w:t>
      </w:r>
      <w:r w:rsidR="00BF0506" w:rsidRPr="00682A0E">
        <w:rPr>
          <w:rFonts w:eastAsia="Calibri"/>
          <w:sz w:val="24"/>
          <w:szCs w:val="24"/>
          <w:lang w:val="es-MX" w:eastAsia="en-US"/>
        </w:rPr>
        <w:t>, así com</w:t>
      </w:r>
      <w:r w:rsidR="00225065" w:rsidRPr="00682A0E">
        <w:rPr>
          <w:rFonts w:eastAsia="Calibri"/>
          <w:sz w:val="24"/>
          <w:szCs w:val="24"/>
          <w:lang w:val="es-MX" w:eastAsia="en-US"/>
        </w:rPr>
        <w:t xml:space="preserve">o </w:t>
      </w:r>
      <w:r w:rsidRPr="00682A0E">
        <w:rPr>
          <w:rFonts w:eastAsia="Calibri"/>
          <w:sz w:val="24"/>
          <w:szCs w:val="24"/>
          <w:lang w:val="es-MX" w:eastAsia="en-US"/>
        </w:rPr>
        <w:t>la</w:t>
      </w:r>
      <w:r w:rsidR="00225065" w:rsidRPr="00682A0E">
        <w:rPr>
          <w:rFonts w:eastAsia="Calibri"/>
          <w:sz w:val="24"/>
          <w:szCs w:val="24"/>
          <w:lang w:val="es-MX" w:eastAsia="en-US"/>
        </w:rPr>
        <w:t>s creencias e influencia social externa</w:t>
      </w:r>
      <w:r w:rsidR="00A22E3E" w:rsidRPr="00682A0E">
        <w:rPr>
          <w:rFonts w:eastAsia="Calibri"/>
          <w:sz w:val="24"/>
          <w:szCs w:val="24"/>
          <w:lang w:val="es-MX" w:eastAsia="en-US"/>
        </w:rPr>
        <w:t>s</w:t>
      </w:r>
      <w:r w:rsidRPr="00682A0E">
        <w:rPr>
          <w:rFonts w:eastAsia="Calibri"/>
          <w:sz w:val="24"/>
          <w:szCs w:val="24"/>
          <w:lang w:val="es-MX" w:eastAsia="en-US"/>
        </w:rPr>
        <w:t xml:space="preserve"> </w:t>
      </w:r>
      <w:r w:rsidR="00225065" w:rsidRPr="00682A0E">
        <w:rPr>
          <w:rFonts w:eastAsia="Calibri"/>
          <w:sz w:val="24"/>
          <w:szCs w:val="24"/>
          <w:lang w:val="es-MX" w:eastAsia="en-US"/>
        </w:rPr>
        <w:t>que surge</w:t>
      </w:r>
      <w:r w:rsidR="00A22E3E" w:rsidRPr="00682A0E">
        <w:rPr>
          <w:rFonts w:eastAsia="Calibri"/>
          <w:sz w:val="24"/>
          <w:szCs w:val="24"/>
          <w:lang w:val="es-MX" w:eastAsia="en-US"/>
        </w:rPr>
        <w:t>n</w:t>
      </w:r>
      <w:r w:rsidR="00225065" w:rsidRPr="00682A0E">
        <w:rPr>
          <w:rFonts w:eastAsia="Calibri"/>
          <w:sz w:val="24"/>
          <w:szCs w:val="24"/>
          <w:lang w:val="es-MX" w:eastAsia="en-US"/>
        </w:rPr>
        <w:t xml:space="preserve"> por el hecho de ser de origen maya</w:t>
      </w:r>
      <w:r w:rsidR="003E062D" w:rsidRPr="00682A0E">
        <w:rPr>
          <w:rFonts w:eastAsia="Calibri"/>
          <w:sz w:val="24"/>
          <w:szCs w:val="24"/>
          <w:lang w:val="es-MX" w:eastAsia="en-US"/>
        </w:rPr>
        <w:t xml:space="preserve">; lo anterior </w:t>
      </w:r>
      <w:r w:rsidR="00225065" w:rsidRPr="00682A0E">
        <w:rPr>
          <w:rFonts w:eastAsia="Calibri"/>
          <w:sz w:val="24"/>
          <w:szCs w:val="24"/>
          <w:lang w:val="es-MX" w:eastAsia="en-US"/>
        </w:rPr>
        <w:t xml:space="preserve">influye en la relación con los demás y </w:t>
      </w:r>
      <w:r w:rsidR="003E062D" w:rsidRPr="00682A0E">
        <w:rPr>
          <w:rFonts w:eastAsia="Calibri"/>
          <w:sz w:val="24"/>
          <w:szCs w:val="24"/>
          <w:lang w:val="es-MX" w:eastAsia="en-US"/>
        </w:rPr>
        <w:t xml:space="preserve">de la </w:t>
      </w:r>
      <w:r w:rsidR="00BF0506" w:rsidRPr="00682A0E">
        <w:rPr>
          <w:rFonts w:eastAsia="Calibri"/>
          <w:sz w:val="24"/>
          <w:szCs w:val="24"/>
          <w:lang w:val="es-MX" w:eastAsia="en-US"/>
        </w:rPr>
        <w:t>inclu</w:t>
      </w:r>
      <w:r w:rsidR="003E062D" w:rsidRPr="00682A0E">
        <w:rPr>
          <w:rFonts w:eastAsia="Calibri"/>
          <w:sz w:val="24"/>
          <w:szCs w:val="24"/>
          <w:lang w:val="es-MX" w:eastAsia="en-US"/>
        </w:rPr>
        <w:t xml:space="preserve">sión al grupo. </w:t>
      </w:r>
      <w:r w:rsidR="00A63E91" w:rsidRPr="00682A0E">
        <w:rPr>
          <w:rFonts w:eastAsia="Calibri"/>
          <w:sz w:val="24"/>
          <w:szCs w:val="24"/>
          <w:lang w:val="es-MX" w:eastAsia="en-US"/>
        </w:rPr>
        <w:t>En ciertas ocasiones, algunos compañeros le comentan que habla con una acentuación maya muy marcada, y hasta en ocasiones le sugieren modificar su manera de vestir para actividades escolares o sociales.</w:t>
      </w:r>
    </w:p>
    <w:p w14:paraId="7F0234CD" w14:textId="3F19F62F" w:rsidR="009F77AC" w:rsidRPr="00682A0E" w:rsidRDefault="009F77AC" w:rsidP="00461551">
      <w:pPr>
        <w:keepNext/>
        <w:keepLines/>
        <w:ind w:firstLine="709"/>
        <w:jc w:val="both"/>
        <w:outlineLvl w:val="3"/>
        <w:rPr>
          <w:b/>
          <w:bCs/>
          <w:sz w:val="24"/>
          <w:szCs w:val="24"/>
          <w:lang w:val="es-MX" w:eastAsia="en-US"/>
        </w:rPr>
      </w:pPr>
      <w:r w:rsidRPr="00682A0E">
        <w:rPr>
          <w:b/>
          <w:bCs/>
          <w:sz w:val="24"/>
          <w:szCs w:val="24"/>
          <w:lang w:val="es-MX" w:eastAsia="en-US"/>
        </w:rPr>
        <w:t>Estrategias empleadas</w:t>
      </w:r>
      <w:r w:rsidR="009365B0" w:rsidRPr="00682A0E">
        <w:rPr>
          <w:b/>
          <w:bCs/>
          <w:sz w:val="24"/>
          <w:szCs w:val="24"/>
          <w:lang w:val="es-MX" w:eastAsia="en-US"/>
        </w:rPr>
        <w:t>.</w:t>
      </w:r>
    </w:p>
    <w:p w14:paraId="71AA0217" w14:textId="3BD29DB0" w:rsidR="003E63D9" w:rsidRPr="00682A0E" w:rsidRDefault="003E63D9" w:rsidP="00461551">
      <w:pPr>
        <w:jc w:val="both"/>
        <w:rPr>
          <w:rFonts w:eastAsia="Calibri"/>
          <w:sz w:val="24"/>
          <w:szCs w:val="24"/>
          <w:lang w:val="es-MX" w:eastAsia="en-US"/>
        </w:rPr>
      </w:pPr>
      <w:r w:rsidRPr="00682A0E">
        <w:rPr>
          <w:rFonts w:eastAsia="Calibri"/>
          <w:sz w:val="24"/>
          <w:szCs w:val="24"/>
          <w:lang w:val="es-MX" w:eastAsia="en-US"/>
        </w:rPr>
        <w:t xml:space="preserve">Ante los obstáculos manifestados por la alumna, ella cree que una correcta organización de agenda le permite aprovechar los tiempos, incluso cuando tiene que trabajar de tiempo parcial. Cree que cuando se desea la superación, se busca cualquier espacio para cumplir las actividades </w:t>
      </w:r>
      <w:r w:rsidR="0085023F" w:rsidRPr="00682A0E">
        <w:rPr>
          <w:rFonts w:eastAsia="Calibri"/>
          <w:sz w:val="24"/>
          <w:szCs w:val="24"/>
          <w:lang w:val="es-MX" w:eastAsia="en-US"/>
        </w:rPr>
        <w:t>y compromisos</w:t>
      </w:r>
      <w:r w:rsidRPr="00682A0E">
        <w:rPr>
          <w:rFonts w:eastAsia="Calibri"/>
          <w:sz w:val="24"/>
          <w:szCs w:val="24"/>
          <w:lang w:val="es-MX" w:eastAsia="en-US"/>
        </w:rPr>
        <w:t>. De igual manera, mantener una comunicación estrecha con los profesores y expresar las dificultades es una adecuada estrategia para que los otros comprendan sus necesidades; aprender a negociar, hablar y trabajar en equipo le ha permitido avanzar a lo largo de los semestres.</w:t>
      </w:r>
    </w:p>
    <w:p w14:paraId="169CD67D" w14:textId="66C6780A" w:rsidR="003E63D9" w:rsidRPr="00682A0E" w:rsidRDefault="003E63D9" w:rsidP="00461551">
      <w:pPr>
        <w:jc w:val="both"/>
        <w:rPr>
          <w:rFonts w:eastAsia="Calibri"/>
          <w:sz w:val="24"/>
          <w:szCs w:val="24"/>
          <w:lang w:val="es-MX" w:eastAsia="en-US"/>
        </w:rPr>
      </w:pPr>
      <w:r w:rsidRPr="00682A0E">
        <w:rPr>
          <w:rFonts w:eastAsia="Calibri"/>
          <w:sz w:val="24"/>
          <w:szCs w:val="24"/>
          <w:lang w:val="es-MX" w:eastAsia="en-US"/>
        </w:rPr>
        <w:tab/>
        <w:t>Respecto de</w:t>
      </w:r>
      <w:r w:rsidR="00B104DD" w:rsidRPr="00682A0E">
        <w:rPr>
          <w:rFonts w:eastAsia="Calibri"/>
          <w:sz w:val="24"/>
          <w:szCs w:val="24"/>
          <w:lang w:val="es-MX" w:eastAsia="en-US"/>
        </w:rPr>
        <w:t xml:space="preserve"> su identidad, esta universitaria </w:t>
      </w:r>
      <w:r w:rsidR="00C00021" w:rsidRPr="00682A0E">
        <w:rPr>
          <w:rFonts w:eastAsia="Calibri"/>
          <w:sz w:val="24"/>
          <w:szCs w:val="24"/>
          <w:lang w:val="es-MX" w:eastAsia="en-US"/>
        </w:rPr>
        <w:t>trabaja</w:t>
      </w:r>
      <w:r w:rsidR="008A393C" w:rsidRPr="00682A0E">
        <w:rPr>
          <w:rFonts w:eastAsia="Calibri"/>
          <w:sz w:val="24"/>
          <w:szCs w:val="24"/>
          <w:lang w:val="es-MX" w:eastAsia="en-US"/>
        </w:rPr>
        <w:t xml:space="preserve"> todos los días c</w:t>
      </w:r>
      <w:r w:rsidR="00C00021" w:rsidRPr="00682A0E">
        <w:rPr>
          <w:rFonts w:eastAsia="Calibri"/>
          <w:sz w:val="24"/>
          <w:szCs w:val="24"/>
          <w:lang w:val="es-MX" w:eastAsia="en-US"/>
        </w:rPr>
        <w:t xml:space="preserve">on su </w:t>
      </w:r>
      <w:proofErr w:type="spellStart"/>
      <w:r w:rsidR="00C00021" w:rsidRPr="00682A0E">
        <w:rPr>
          <w:rFonts w:eastAsia="Calibri"/>
          <w:sz w:val="24"/>
          <w:szCs w:val="24"/>
          <w:lang w:val="es-MX" w:eastAsia="en-US"/>
        </w:rPr>
        <w:t>autoconcepto</w:t>
      </w:r>
      <w:proofErr w:type="spellEnd"/>
      <w:r w:rsidR="00C00021" w:rsidRPr="00682A0E">
        <w:rPr>
          <w:rFonts w:eastAsia="Calibri"/>
          <w:sz w:val="24"/>
          <w:szCs w:val="24"/>
          <w:lang w:val="es-MX" w:eastAsia="en-US"/>
        </w:rPr>
        <w:t xml:space="preserve">;  </w:t>
      </w:r>
      <w:r w:rsidR="008A393C" w:rsidRPr="00682A0E">
        <w:rPr>
          <w:rFonts w:eastAsia="Calibri"/>
          <w:sz w:val="24"/>
          <w:szCs w:val="24"/>
          <w:lang w:val="es-MX" w:eastAsia="en-US"/>
        </w:rPr>
        <w:t>ha descubier</w:t>
      </w:r>
      <w:r w:rsidR="00766040" w:rsidRPr="00682A0E">
        <w:rPr>
          <w:rFonts w:eastAsia="Calibri"/>
          <w:sz w:val="24"/>
          <w:szCs w:val="24"/>
          <w:lang w:val="es-MX" w:eastAsia="en-US"/>
        </w:rPr>
        <w:t xml:space="preserve">to que posee un gran valor, pues sus compañeros le manifiestan su admiración y acuden frecuentemente por su ayuda ante las tareas. Lo anterior le permitido cierta fortaleza antes las críticas hacia su persona. Considera que no ha sido un camino fácil, y que en algún momento pensó en abandonar la carrera, pero ha descubierto mucho futuro viéndose como una profesional. </w:t>
      </w:r>
    </w:p>
    <w:p w14:paraId="337D809E" w14:textId="05A7DC53" w:rsidR="009F77AC" w:rsidRPr="00682A0E" w:rsidRDefault="009F77AC" w:rsidP="00461551">
      <w:pPr>
        <w:keepNext/>
        <w:keepLines/>
        <w:ind w:firstLine="708"/>
        <w:jc w:val="both"/>
        <w:outlineLvl w:val="2"/>
        <w:rPr>
          <w:b/>
          <w:bCs/>
          <w:sz w:val="24"/>
          <w:szCs w:val="24"/>
          <w:lang w:val="es-MX" w:eastAsia="en-US"/>
        </w:rPr>
      </w:pPr>
      <w:bookmarkStart w:id="6" w:name="_Toc383365684"/>
      <w:r w:rsidRPr="00682A0E">
        <w:rPr>
          <w:b/>
          <w:bCs/>
          <w:sz w:val="24"/>
          <w:szCs w:val="24"/>
          <w:lang w:val="es-MX" w:eastAsia="en-US"/>
        </w:rPr>
        <w:t xml:space="preserve">Caso 3.  </w:t>
      </w:r>
      <w:bookmarkEnd w:id="6"/>
      <w:r w:rsidR="000340AE" w:rsidRPr="00682A0E">
        <w:rPr>
          <w:b/>
          <w:bCs/>
          <w:sz w:val="24"/>
          <w:szCs w:val="24"/>
          <w:lang w:val="es-MX" w:eastAsia="en-US"/>
        </w:rPr>
        <w:t>Raquel</w:t>
      </w:r>
    </w:p>
    <w:p w14:paraId="70BBF028" w14:textId="13BC195F" w:rsidR="009F77AC" w:rsidRPr="00682A0E" w:rsidRDefault="009F77AC" w:rsidP="00461551">
      <w:pPr>
        <w:keepNext/>
        <w:keepLines/>
        <w:ind w:firstLine="709"/>
        <w:jc w:val="both"/>
        <w:outlineLvl w:val="3"/>
        <w:rPr>
          <w:b/>
          <w:bCs/>
          <w:sz w:val="24"/>
          <w:szCs w:val="24"/>
          <w:lang w:val="es-MX" w:eastAsia="en-US"/>
        </w:rPr>
      </w:pPr>
      <w:r w:rsidRPr="00682A0E">
        <w:rPr>
          <w:b/>
          <w:bCs/>
          <w:sz w:val="24"/>
          <w:szCs w:val="24"/>
          <w:lang w:val="es-MX" w:eastAsia="en-US"/>
        </w:rPr>
        <w:t>Principales obstáculos</w:t>
      </w:r>
      <w:r w:rsidR="000340AE" w:rsidRPr="00682A0E">
        <w:rPr>
          <w:b/>
          <w:bCs/>
          <w:sz w:val="24"/>
          <w:szCs w:val="24"/>
          <w:lang w:val="es-MX" w:eastAsia="en-US"/>
        </w:rPr>
        <w:t xml:space="preserve">. </w:t>
      </w:r>
    </w:p>
    <w:p w14:paraId="44F14BF7" w14:textId="4F3162D9" w:rsidR="00C172E0" w:rsidRPr="00682A0E" w:rsidRDefault="00C172E0" w:rsidP="00461551">
      <w:pPr>
        <w:jc w:val="both"/>
        <w:rPr>
          <w:rFonts w:eastAsia="Calibri"/>
          <w:sz w:val="24"/>
          <w:szCs w:val="24"/>
          <w:lang w:val="es-MX" w:eastAsia="en-US"/>
        </w:rPr>
      </w:pPr>
      <w:r w:rsidRPr="00682A0E">
        <w:rPr>
          <w:rFonts w:eastAsia="Calibri"/>
          <w:sz w:val="24"/>
          <w:szCs w:val="24"/>
          <w:lang w:val="es-MX" w:eastAsia="en-US"/>
        </w:rPr>
        <w:t>El principal obstáculo que ha enfrentado Raquel ha sido la falta de apoyo y credi</w:t>
      </w:r>
      <w:r w:rsidR="00D16D99" w:rsidRPr="00682A0E">
        <w:rPr>
          <w:rFonts w:eastAsia="Calibri"/>
          <w:sz w:val="24"/>
          <w:szCs w:val="24"/>
          <w:lang w:val="es-MX" w:eastAsia="en-US"/>
        </w:rPr>
        <w:t>bilidad de sus padres y familia respecto de cursar una carrera profesional. Al parecer, la familia manifiesta que no es necesario estudiar tanto tiempo y no lograr un trabajo “bueno”</w:t>
      </w:r>
      <w:r w:rsidR="00F100E8" w:rsidRPr="00682A0E">
        <w:rPr>
          <w:rFonts w:eastAsia="Calibri"/>
          <w:sz w:val="24"/>
          <w:szCs w:val="24"/>
          <w:lang w:val="es-MX" w:eastAsia="en-US"/>
        </w:rPr>
        <w:t xml:space="preserve">.  A </w:t>
      </w:r>
      <w:r w:rsidR="00CA411C" w:rsidRPr="00682A0E">
        <w:rPr>
          <w:rFonts w:eastAsia="Calibri"/>
          <w:sz w:val="24"/>
          <w:szCs w:val="24"/>
          <w:lang w:val="es-MX" w:eastAsia="en-US"/>
        </w:rPr>
        <w:t xml:space="preserve">lo anterior </w:t>
      </w:r>
      <w:r w:rsidR="00F100E8" w:rsidRPr="00682A0E">
        <w:rPr>
          <w:rFonts w:eastAsia="Calibri"/>
          <w:sz w:val="24"/>
          <w:szCs w:val="24"/>
          <w:lang w:val="es-MX" w:eastAsia="en-US"/>
        </w:rPr>
        <w:t xml:space="preserve">se añade </w:t>
      </w:r>
      <w:r w:rsidR="00CA411C" w:rsidRPr="00682A0E">
        <w:rPr>
          <w:rFonts w:eastAsia="Calibri"/>
          <w:sz w:val="24"/>
          <w:szCs w:val="24"/>
          <w:lang w:val="es-MX" w:eastAsia="en-US"/>
        </w:rPr>
        <w:t xml:space="preserve">el rechazo </w:t>
      </w:r>
      <w:r w:rsidR="007A39DD" w:rsidRPr="00682A0E">
        <w:rPr>
          <w:rFonts w:eastAsia="Calibri"/>
          <w:sz w:val="24"/>
          <w:szCs w:val="24"/>
          <w:lang w:val="es-MX" w:eastAsia="en-US"/>
        </w:rPr>
        <w:t>hacia</w:t>
      </w:r>
      <w:r w:rsidR="00CA411C" w:rsidRPr="00682A0E">
        <w:rPr>
          <w:rFonts w:eastAsia="Calibri"/>
          <w:sz w:val="24"/>
          <w:szCs w:val="24"/>
          <w:lang w:val="es-MX" w:eastAsia="en-US"/>
        </w:rPr>
        <w:t xml:space="preserve"> una carrera universitaria por el hecho de ser mujer, pues se ha de gastar tiempo y dinero en una formación que ni se ejer</w:t>
      </w:r>
      <w:r w:rsidR="007A39DD" w:rsidRPr="00682A0E">
        <w:rPr>
          <w:rFonts w:eastAsia="Calibri"/>
          <w:sz w:val="24"/>
          <w:szCs w:val="24"/>
          <w:lang w:val="es-MX" w:eastAsia="en-US"/>
        </w:rPr>
        <w:t>cerá,</w:t>
      </w:r>
      <w:r w:rsidR="00CA411C" w:rsidRPr="00682A0E">
        <w:rPr>
          <w:rFonts w:eastAsia="Calibri"/>
          <w:sz w:val="24"/>
          <w:szCs w:val="24"/>
          <w:lang w:val="es-MX" w:eastAsia="en-US"/>
        </w:rPr>
        <w:t xml:space="preserve"> al final la alumna seguro acabará casada y con hijos. </w:t>
      </w:r>
      <w:r w:rsidR="007A39DD" w:rsidRPr="00682A0E">
        <w:rPr>
          <w:rFonts w:eastAsia="Calibri"/>
          <w:sz w:val="24"/>
          <w:szCs w:val="24"/>
          <w:lang w:val="es-MX" w:eastAsia="en-US"/>
        </w:rPr>
        <w:t>Todo esto desgasta a Raquel, prefiriendo ignorar los comentarios y evitando compartir muchos de sus logros escolares.</w:t>
      </w:r>
    </w:p>
    <w:p w14:paraId="4A09D40D" w14:textId="696ACD8C" w:rsidR="00B35E2A" w:rsidRPr="00682A0E" w:rsidRDefault="009365B0" w:rsidP="00461551">
      <w:pPr>
        <w:ind w:left="705"/>
        <w:jc w:val="both"/>
        <w:rPr>
          <w:rFonts w:eastAsia="Calibri"/>
          <w:sz w:val="24"/>
          <w:szCs w:val="24"/>
          <w:lang w:val="es-MX" w:eastAsia="en-US"/>
        </w:rPr>
      </w:pPr>
      <w:r w:rsidRPr="00682A0E">
        <w:rPr>
          <w:rFonts w:eastAsia="Calibri"/>
          <w:sz w:val="24"/>
          <w:szCs w:val="24"/>
          <w:lang w:val="es-MX" w:eastAsia="en-US"/>
        </w:rPr>
        <w:t>“Desde que inicié la carrera sabía que nadie me apoyaría, pero yo confío que valdrá la pena. Mi mamá piensa que no acabaré la carrera y que seguro estaré embarazada de algún fulano del pueblo. Yo le he dich</w:t>
      </w:r>
      <w:r w:rsidR="008E08CF" w:rsidRPr="00682A0E">
        <w:rPr>
          <w:rFonts w:eastAsia="Calibri"/>
          <w:sz w:val="24"/>
          <w:szCs w:val="24"/>
          <w:lang w:val="es-MX" w:eastAsia="en-US"/>
        </w:rPr>
        <w:t xml:space="preserve">o que no, pero </w:t>
      </w:r>
      <w:r w:rsidRPr="00682A0E">
        <w:rPr>
          <w:rFonts w:eastAsia="Calibri"/>
          <w:sz w:val="24"/>
          <w:szCs w:val="24"/>
          <w:lang w:val="es-MX" w:eastAsia="en-US"/>
        </w:rPr>
        <w:t>no lo creen”</w:t>
      </w:r>
      <w:r w:rsidR="008E08CF" w:rsidRPr="00682A0E">
        <w:rPr>
          <w:rFonts w:eastAsia="Calibri"/>
          <w:sz w:val="24"/>
          <w:szCs w:val="24"/>
          <w:lang w:val="es-MX" w:eastAsia="en-US"/>
        </w:rPr>
        <w:t>.</w:t>
      </w:r>
    </w:p>
    <w:p w14:paraId="7C652460" w14:textId="1D1B5FDC" w:rsidR="007A39DD" w:rsidRPr="00682A0E" w:rsidRDefault="007A39DD" w:rsidP="00461551">
      <w:pPr>
        <w:jc w:val="both"/>
        <w:rPr>
          <w:rFonts w:eastAsia="Calibri"/>
          <w:sz w:val="24"/>
          <w:szCs w:val="24"/>
          <w:lang w:val="es-MX" w:eastAsia="en-US"/>
        </w:rPr>
      </w:pPr>
      <w:r w:rsidRPr="00682A0E">
        <w:rPr>
          <w:rFonts w:eastAsia="Calibri"/>
          <w:sz w:val="24"/>
          <w:szCs w:val="24"/>
          <w:lang w:val="es-MX" w:eastAsia="en-US"/>
        </w:rPr>
        <w:tab/>
        <w:t>Al igual que los anterior</w:t>
      </w:r>
      <w:r w:rsidR="004F4DAD" w:rsidRPr="00682A0E">
        <w:rPr>
          <w:rFonts w:eastAsia="Calibri"/>
          <w:sz w:val="24"/>
          <w:szCs w:val="24"/>
          <w:lang w:val="es-MX" w:eastAsia="en-US"/>
        </w:rPr>
        <w:t>es</w:t>
      </w:r>
      <w:r w:rsidRPr="00682A0E">
        <w:rPr>
          <w:rFonts w:eastAsia="Calibri"/>
          <w:sz w:val="24"/>
          <w:szCs w:val="24"/>
          <w:lang w:val="es-MX" w:eastAsia="en-US"/>
        </w:rPr>
        <w:t xml:space="preserve"> casos, esta alumna se enfrenta todos los días </w:t>
      </w:r>
      <w:r w:rsidR="0005472C" w:rsidRPr="00682A0E">
        <w:rPr>
          <w:rFonts w:eastAsia="Calibri"/>
          <w:sz w:val="24"/>
          <w:szCs w:val="24"/>
          <w:lang w:val="es-MX" w:eastAsia="en-US"/>
        </w:rPr>
        <w:t>a problemas económicos, pues debe trasladarse de un pueblo que se e</w:t>
      </w:r>
      <w:r w:rsidR="007D3AA2" w:rsidRPr="00682A0E">
        <w:rPr>
          <w:rFonts w:eastAsia="Calibri"/>
          <w:sz w:val="24"/>
          <w:szCs w:val="24"/>
          <w:lang w:val="es-MX" w:eastAsia="en-US"/>
        </w:rPr>
        <w:t>n</w:t>
      </w:r>
      <w:r w:rsidR="0005472C" w:rsidRPr="00682A0E">
        <w:rPr>
          <w:rFonts w:eastAsia="Calibri"/>
          <w:sz w:val="24"/>
          <w:szCs w:val="24"/>
          <w:lang w:val="es-MX" w:eastAsia="en-US"/>
        </w:rPr>
        <w:t>cuentra a 40 minutos del municipio</w:t>
      </w:r>
      <w:r w:rsidR="00975507" w:rsidRPr="00682A0E">
        <w:rPr>
          <w:rFonts w:eastAsia="Calibri"/>
          <w:sz w:val="24"/>
          <w:szCs w:val="24"/>
          <w:lang w:val="es-MX" w:eastAsia="en-US"/>
        </w:rPr>
        <w:t xml:space="preserve"> además de los gastos que la propia carrera le exige. Lo más complicado es no contar con el </w:t>
      </w:r>
      <w:r w:rsidR="00975507" w:rsidRPr="00682A0E">
        <w:rPr>
          <w:rFonts w:eastAsia="Calibri"/>
          <w:sz w:val="24"/>
          <w:szCs w:val="24"/>
          <w:lang w:val="es-MX" w:eastAsia="en-US"/>
        </w:rPr>
        <w:lastRenderedPageBreak/>
        <w:t xml:space="preserve">apoyo </w:t>
      </w:r>
      <w:r w:rsidR="00155CE7" w:rsidRPr="00682A0E">
        <w:rPr>
          <w:rFonts w:eastAsia="Calibri"/>
          <w:sz w:val="24"/>
          <w:szCs w:val="24"/>
          <w:lang w:val="es-MX" w:eastAsia="en-US"/>
        </w:rPr>
        <w:t xml:space="preserve">económico </w:t>
      </w:r>
      <w:r w:rsidR="00975507" w:rsidRPr="00682A0E">
        <w:rPr>
          <w:rFonts w:eastAsia="Calibri"/>
          <w:sz w:val="24"/>
          <w:szCs w:val="24"/>
          <w:lang w:val="es-MX" w:eastAsia="en-US"/>
        </w:rPr>
        <w:t xml:space="preserve">de sus padres considerando la postura que ellos tienen y que ha sido descrito al inicio del caso. </w:t>
      </w:r>
    </w:p>
    <w:p w14:paraId="71EC587F" w14:textId="415C665A" w:rsidR="009F77AC" w:rsidRPr="00682A0E" w:rsidRDefault="009F77AC" w:rsidP="00461551">
      <w:pPr>
        <w:keepNext/>
        <w:keepLines/>
        <w:ind w:firstLine="709"/>
        <w:jc w:val="both"/>
        <w:outlineLvl w:val="3"/>
        <w:rPr>
          <w:b/>
          <w:bCs/>
          <w:sz w:val="24"/>
          <w:szCs w:val="24"/>
          <w:lang w:val="es-MX" w:eastAsia="en-US"/>
        </w:rPr>
      </w:pPr>
      <w:r w:rsidRPr="00682A0E">
        <w:rPr>
          <w:b/>
          <w:bCs/>
          <w:sz w:val="24"/>
          <w:szCs w:val="24"/>
          <w:lang w:val="es-MX" w:eastAsia="en-US"/>
        </w:rPr>
        <w:t>Estrategias empleadas</w:t>
      </w:r>
      <w:r w:rsidR="008E08CF" w:rsidRPr="00682A0E">
        <w:rPr>
          <w:b/>
          <w:bCs/>
          <w:sz w:val="24"/>
          <w:szCs w:val="24"/>
          <w:lang w:val="es-MX" w:eastAsia="en-US"/>
        </w:rPr>
        <w:t>.</w:t>
      </w:r>
    </w:p>
    <w:p w14:paraId="743B8ADC" w14:textId="311DE19B" w:rsidR="008676F7" w:rsidRPr="00682A0E" w:rsidRDefault="008676F7" w:rsidP="00461551">
      <w:pPr>
        <w:jc w:val="both"/>
        <w:rPr>
          <w:rFonts w:eastAsia="Calibri"/>
          <w:sz w:val="24"/>
          <w:szCs w:val="24"/>
          <w:lang w:val="es-MX" w:eastAsia="en-US"/>
        </w:rPr>
      </w:pPr>
      <w:r w:rsidRPr="00682A0E">
        <w:rPr>
          <w:rFonts w:eastAsia="Calibri"/>
          <w:sz w:val="24"/>
          <w:szCs w:val="24"/>
          <w:lang w:val="es-MX" w:eastAsia="en-US"/>
        </w:rPr>
        <w:t xml:space="preserve">Raquel considera que levantarse todos los días con una actitud propositiva es una buena estrategia para </w:t>
      </w:r>
      <w:r w:rsidR="00930B3D" w:rsidRPr="00682A0E">
        <w:rPr>
          <w:rFonts w:eastAsia="Calibri"/>
          <w:sz w:val="24"/>
          <w:szCs w:val="24"/>
          <w:lang w:val="es-MX" w:eastAsia="en-US"/>
        </w:rPr>
        <w:t xml:space="preserve">mantenerse de pie ante tanto obstáculo. </w:t>
      </w:r>
      <w:r w:rsidR="00642CAC" w:rsidRPr="00682A0E">
        <w:rPr>
          <w:rFonts w:eastAsia="Calibri"/>
          <w:sz w:val="24"/>
          <w:szCs w:val="24"/>
          <w:lang w:val="es-MX" w:eastAsia="en-US"/>
        </w:rPr>
        <w:t>Sabe que su condición de vul</w:t>
      </w:r>
      <w:r w:rsidR="00790FAE" w:rsidRPr="00682A0E">
        <w:rPr>
          <w:rFonts w:eastAsia="Calibri"/>
          <w:sz w:val="24"/>
          <w:szCs w:val="24"/>
          <w:lang w:val="es-MX" w:eastAsia="en-US"/>
        </w:rPr>
        <w:t xml:space="preserve">nerabilidad la hacen estar en </w:t>
      </w:r>
      <w:r w:rsidR="00642CAC" w:rsidRPr="00682A0E">
        <w:rPr>
          <w:rFonts w:eastAsia="Calibri"/>
          <w:sz w:val="24"/>
          <w:szCs w:val="24"/>
          <w:lang w:val="es-MX" w:eastAsia="en-US"/>
        </w:rPr>
        <w:t xml:space="preserve">desventaja </w:t>
      </w:r>
      <w:r w:rsidR="00EA5B99" w:rsidRPr="00682A0E">
        <w:rPr>
          <w:rFonts w:eastAsia="Calibri"/>
          <w:sz w:val="24"/>
          <w:szCs w:val="24"/>
          <w:lang w:val="es-MX" w:eastAsia="en-US"/>
        </w:rPr>
        <w:t>ante</w:t>
      </w:r>
      <w:r w:rsidR="00642CAC" w:rsidRPr="00682A0E">
        <w:rPr>
          <w:rFonts w:eastAsia="Calibri"/>
          <w:sz w:val="24"/>
          <w:szCs w:val="24"/>
          <w:lang w:val="es-MX" w:eastAsia="en-US"/>
        </w:rPr>
        <w:t xml:space="preserve"> sus compañeros pero cree firmemente que puede lograr la carrera. </w:t>
      </w:r>
      <w:r w:rsidR="00790FAE" w:rsidRPr="00682A0E">
        <w:rPr>
          <w:rFonts w:eastAsia="Calibri"/>
          <w:sz w:val="24"/>
          <w:szCs w:val="24"/>
          <w:lang w:val="es-MX" w:eastAsia="en-US"/>
        </w:rPr>
        <w:t xml:space="preserve">Intenta mantener una relación cercana con los profesores, pues ellos continuamente le dan consejos y le comparten materiales de lectura o productos que le proveen aprendizajes adicionales. </w:t>
      </w:r>
    </w:p>
    <w:p w14:paraId="24A0AFE4" w14:textId="77777777" w:rsidR="00E46A8E" w:rsidRPr="00682A0E" w:rsidRDefault="00294B92" w:rsidP="00461551">
      <w:pPr>
        <w:jc w:val="both"/>
        <w:rPr>
          <w:rFonts w:eastAsia="Calibri"/>
          <w:sz w:val="24"/>
          <w:szCs w:val="24"/>
          <w:lang w:val="es-MX" w:eastAsia="en-US"/>
        </w:rPr>
      </w:pPr>
      <w:r w:rsidRPr="00682A0E">
        <w:rPr>
          <w:rFonts w:eastAsia="Calibri"/>
          <w:sz w:val="24"/>
          <w:szCs w:val="24"/>
          <w:lang w:val="es-MX" w:eastAsia="en-US"/>
        </w:rPr>
        <w:tab/>
        <w:t xml:space="preserve">Aprovechando el programa institucional de Tutoría, esta estudiante confía en los beneficios de dicho sistema; </w:t>
      </w:r>
      <w:r w:rsidR="001A43C8" w:rsidRPr="00682A0E">
        <w:rPr>
          <w:rFonts w:eastAsia="Calibri"/>
          <w:sz w:val="24"/>
          <w:szCs w:val="24"/>
          <w:lang w:val="es-MX" w:eastAsia="en-US"/>
        </w:rPr>
        <w:t>cree que un adecuado acompañamiento le permit</w:t>
      </w:r>
      <w:r w:rsidR="00EA5B99" w:rsidRPr="00682A0E">
        <w:rPr>
          <w:rFonts w:eastAsia="Calibri"/>
          <w:sz w:val="24"/>
          <w:szCs w:val="24"/>
          <w:lang w:val="es-MX" w:eastAsia="en-US"/>
        </w:rPr>
        <w:t>e</w:t>
      </w:r>
      <w:r w:rsidR="001A43C8" w:rsidRPr="00682A0E">
        <w:rPr>
          <w:rFonts w:eastAsia="Calibri"/>
          <w:sz w:val="24"/>
          <w:szCs w:val="24"/>
          <w:lang w:val="es-MX" w:eastAsia="en-US"/>
        </w:rPr>
        <w:t xml:space="preserve"> sopesar las dificultades </w:t>
      </w:r>
      <w:r w:rsidR="00EA5B99" w:rsidRPr="00682A0E">
        <w:rPr>
          <w:rFonts w:eastAsia="Calibri"/>
          <w:sz w:val="24"/>
          <w:szCs w:val="24"/>
          <w:lang w:val="es-MX" w:eastAsia="en-US"/>
        </w:rPr>
        <w:t>diarias; en su caso, su tutora está muy pendiente de ella y continuamente revisan su expediente para establecer e implementar técnicas de estudio, en algunos casos se ha tenido que recurrir a la atención psicológica.</w:t>
      </w:r>
    </w:p>
    <w:p w14:paraId="739471E5" w14:textId="57B01670" w:rsidR="00294B92" w:rsidRPr="00682A0E" w:rsidRDefault="00E46A8E" w:rsidP="00461551">
      <w:pPr>
        <w:jc w:val="both"/>
        <w:rPr>
          <w:rFonts w:eastAsia="Calibri"/>
          <w:sz w:val="24"/>
          <w:szCs w:val="24"/>
          <w:lang w:val="es-MX" w:eastAsia="en-US"/>
        </w:rPr>
      </w:pPr>
      <w:r w:rsidRPr="00682A0E">
        <w:rPr>
          <w:rFonts w:eastAsia="Calibri"/>
          <w:sz w:val="24"/>
          <w:szCs w:val="24"/>
          <w:lang w:val="es-MX" w:eastAsia="en-US"/>
        </w:rPr>
        <w:tab/>
        <w:t>Adicionalmente,</w:t>
      </w:r>
      <w:r w:rsidR="00F041B0" w:rsidRPr="00682A0E">
        <w:rPr>
          <w:rFonts w:eastAsia="Calibri"/>
          <w:sz w:val="24"/>
          <w:szCs w:val="24"/>
          <w:lang w:val="es-MX" w:eastAsia="en-US"/>
        </w:rPr>
        <w:t xml:space="preserve"> Raquel procura mantener la</w:t>
      </w:r>
      <w:r w:rsidRPr="00682A0E">
        <w:rPr>
          <w:rFonts w:eastAsia="Calibri"/>
          <w:sz w:val="24"/>
          <w:szCs w:val="24"/>
          <w:lang w:val="es-MX" w:eastAsia="en-US"/>
        </w:rPr>
        <w:t xml:space="preserve"> beca de manutención, a través de</w:t>
      </w:r>
      <w:r w:rsidR="00FB7C33" w:rsidRPr="00682A0E">
        <w:rPr>
          <w:rFonts w:eastAsia="Calibri"/>
          <w:sz w:val="24"/>
          <w:szCs w:val="24"/>
          <w:lang w:val="es-MX" w:eastAsia="en-US"/>
        </w:rPr>
        <w:t xml:space="preserve"> </w:t>
      </w:r>
      <w:r w:rsidRPr="00682A0E">
        <w:rPr>
          <w:rFonts w:eastAsia="Calibri"/>
          <w:sz w:val="24"/>
          <w:szCs w:val="24"/>
          <w:lang w:val="es-MX" w:eastAsia="en-US"/>
        </w:rPr>
        <w:t>l</w:t>
      </w:r>
      <w:r w:rsidR="00FB7C33" w:rsidRPr="00682A0E">
        <w:rPr>
          <w:rFonts w:eastAsia="Calibri"/>
          <w:sz w:val="24"/>
          <w:szCs w:val="24"/>
          <w:lang w:val="es-MX" w:eastAsia="en-US"/>
        </w:rPr>
        <w:t>os programas del</w:t>
      </w:r>
      <w:r w:rsidRPr="00682A0E">
        <w:rPr>
          <w:rFonts w:eastAsia="Calibri"/>
          <w:sz w:val="24"/>
          <w:szCs w:val="24"/>
          <w:lang w:val="es-MX" w:eastAsia="en-US"/>
        </w:rPr>
        <w:t xml:space="preserve"> gobierno federal, </w:t>
      </w:r>
      <w:r w:rsidR="00EA5B99" w:rsidRPr="00682A0E">
        <w:rPr>
          <w:rFonts w:eastAsia="Calibri"/>
          <w:sz w:val="24"/>
          <w:szCs w:val="24"/>
          <w:lang w:val="es-MX" w:eastAsia="en-US"/>
        </w:rPr>
        <w:t xml:space="preserve"> </w:t>
      </w:r>
      <w:r w:rsidR="00F041B0" w:rsidRPr="00682A0E">
        <w:rPr>
          <w:rFonts w:eastAsia="Calibri"/>
          <w:sz w:val="24"/>
          <w:szCs w:val="24"/>
          <w:lang w:val="es-MX" w:eastAsia="en-US"/>
        </w:rPr>
        <w:t xml:space="preserve">que le proporciona un ingreso mensual; ello le permite cubrir sus necesidades básicas de la escuela. </w:t>
      </w:r>
    </w:p>
    <w:p w14:paraId="4BACC925" w14:textId="6C356AA8" w:rsidR="009F77AC" w:rsidRPr="00682A0E" w:rsidRDefault="0056123C" w:rsidP="00461551">
      <w:pPr>
        <w:keepNext/>
        <w:keepLines/>
        <w:jc w:val="both"/>
        <w:outlineLvl w:val="1"/>
        <w:rPr>
          <w:b/>
          <w:bCs/>
          <w:sz w:val="24"/>
          <w:szCs w:val="24"/>
          <w:lang w:val="es-MX" w:eastAsia="en-US"/>
        </w:rPr>
      </w:pPr>
      <w:bookmarkStart w:id="7" w:name="_Toc383365688"/>
      <w:r w:rsidRPr="00682A0E">
        <w:rPr>
          <w:b/>
          <w:bCs/>
          <w:sz w:val="24"/>
          <w:szCs w:val="24"/>
          <w:lang w:val="es-MX" w:eastAsia="en-US"/>
        </w:rPr>
        <w:t>Discusión</w:t>
      </w:r>
      <w:bookmarkEnd w:id="7"/>
    </w:p>
    <w:p w14:paraId="3AD10A38" w14:textId="223292AF" w:rsidR="003C16CF" w:rsidRPr="00682A0E" w:rsidRDefault="003C16CF" w:rsidP="003C16CF">
      <w:pPr>
        <w:jc w:val="both"/>
        <w:rPr>
          <w:rFonts w:eastAsia="Calibri"/>
          <w:sz w:val="24"/>
          <w:szCs w:val="24"/>
          <w:lang w:val="es-MX" w:eastAsia="en-US"/>
        </w:rPr>
      </w:pPr>
      <w:r w:rsidRPr="00682A0E">
        <w:rPr>
          <w:rFonts w:eastAsia="Calibri"/>
          <w:sz w:val="24"/>
          <w:szCs w:val="24"/>
          <w:lang w:val="es-MX" w:eastAsia="en-US"/>
        </w:rPr>
        <w:t>A pesar de las adversidades que enfrenta el estudiante maya en la universidad, algunos logran obtener un desempeño académico sobresaliente el cual es descrito como poseedor de conocimientos y habilidades con suficiencia y promoción que destaca del resto de su grupo de estudio (Erazo, 2011). Siguiendo la misma línea del autor citado, para que un alumno tenga un desempeño académico sobresaliente no basta con que salga bien, en un examen o en un curso, debe tener una conducta más o menos permanente, sistemática y recurrente, que le permita interiorizar las normas de la institución escolar, estudiar y “salir bien” de acuerdo con los parámetros de la escuela.  Para ello debe tener la disciplina, los hábitos y el interés para dedicarse al estudio, por lo cual el alumno interioriza una actitud perseverante, debido a que sólo la capacidad intelectual no sería suficiente para sobresalir en el ámbito escolar.</w:t>
      </w:r>
    </w:p>
    <w:p w14:paraId="30BEABC2" w14:textId="23A858D3" w:rsidR="00F01A34" w:rsidRPr="00682A0E" w:rsidRDefault="00317C0E" w:rsidP="00A125A2">
      <w:pPr>
        <w:ind w:firstLine="708"/>
        <w:jc w:val="both"/>
        <w:rPr>
          <w:rFonts w:eastAsia="Calibri"/>
          <w:sz w:val="24"/>
          <w:szCs w:val="24"/>
          <w:lang w:val="es-MX" w:eastAsia="en-US"/>
        </w:rPr>
      </w:pPr>
      <w:r w:rsidRPr="00682A0E">
        <w:rPr>
          <w:rFonts w:eastAsia="Calibri"/>
          <w:sz w:val="24"/>
          <w:szCs w:val="24"/>
          <w:lang w:val="es-MX" w:eastAsia="en-US"/>
        </w:rPr>
        <w:t xml:space="preserve">Analizando los tres casos que conformaron esta investigación, </w:t>
      </w:r>
      <w:r w:rsidR="00A53343" w:rsidRPr="00682A0E">
        <w:rPr>
          <w:rFonts w:eastAsia="Calibri"/>
          <w:sz w:val="24"/>
          <w:szCs w:val="24"/>
          <w:lang w:val="es-MX" w:eastAsia="en-US"/>
        </w:rPr>
        <w:t>se puede concluir que el asunto económico</w:t>
      </w:r>
      <w:r w:rsidR="0027193E" w:rsidRPr="00682A0E">
        <w:rPr>
          <w:rFonts w:eastAsia="Calibri"/>
          <w:sz w:val="24"/>
          <w:szCs w:val="24"/>
          <w:lang w:val="es-MX" w:eastAsia="en-US"/>
        </w:rPr>
        <w:t xml:space="preserve">, escases de recursos monetarios, </w:t>
      </w:r>
      <w:r w:rsidR="00A53343" w:rsidRPr="00682A0E">
        <w:rPr>
          <w:rFonts w:eastAsia="Calibri"/>
          <w:sz w:val="24"/>
          <w:szCs w:val="24"/>
          <w:lang w:val="es-MX" w:eastAsia="en-US"/>
        </w:rPr>
        <w:t xml:space="preserve">es un factor inevitable </w:t>
      </w:r>
      <w:r w:rsidR="00C82F04" w:rsidRPr="00682A0E">
        <w:rPr>
          <w:rFonts w:eastAsia="Calibri"/>
          <w:sz w:val="24"/>
          <w:szCs w:val="24"/>
          <w:lang w:val="es-MX" w:eastAsia="en-US"/>
        </w:rPr>
        <w:t>en el caminar de todo estudiante universitario, y mayor en el caso de aquellos que vienen de comunidades rurales con el sueño de lo</w:t>
      </w:r>
      <w:r w:rsidR="0027193E" w:rsidRPr="00682A0E">
        <w:rPr>
          <w:rFonts w:eastAsia="Calibri"/>
          <w:sz w:val="24"/>
          <w:szCs w:val="24"/>
          <w:lang w:val="es-MX" w:eastAsia="en-US"/>
        </w:rPr>
        <w:t xml:space="preserve">grar una formación profesional. Muchos de ellos se enfrentan a </w:t>
      </w:r>
      <w:r w:rsidR="00BD3196" w:rsidRPr="00682A0E">
        <w:rPr>
          <w:rFonts w:eastAsia="Calibri"/>
          <w:sz w:val="24"/>
          <w:szCs w:val="24"/>
          <w:lang w:val="es-MX" w:eastAsia="en-US"/>
        </w:rPr>
        <w:t xml:space="preserve">la dificultad de adquirir materiales didácticos, alimentos durante su estancia en la jornada académica, pago del transporte desde su lugar </w:t>
      </w:r>
      <w:r w:rsidR="00075022" w:rsidRPr="00682A0E">
        <w:rPr>
          <w:rFonts w:eastAsia="Calibri"/>
          <w:sz w:val="24"/>
          <w:szCs w:val="24"/>
          <w:lang w:val="es-MX" w:eastAsia="en-US"/>
        </w:rPr>
        <w:t>de origen hasta la universidad, así como escasa o nula asistencia médica especializada</w:t>
      </w:r>
      <w:r w:rsidR="006900FC" w:rsidRPr="00682A0E">
        <w:rPr>
          <w:rFonts w:eastAsia="Calibri"/>
          <w:sz w:val="24"/>
          <w:szCs w:val="24"/>
          <w:lang w:val="es-MX" w:eastAsia="en-US"/>
        </w:rPr>
        <w:t>; es entendible que al ser originario de una comunidad rural, la familia se dedica a actividades del campo y los ingresos son</w:t>
      </w:r>
      <w:r w:rsidR="00935B4B" w:rsidRPr="00682A0E">
        <w:rPr>
          <w:rFonts w:eastAsia="Calibri"/>
          <w:sz w:val="24"/>
          <w:szCs w:val="24"/>
          <w:lang w:val="es-MX" w:eastAsia="en-US"/>
        </w:rPr>
        <w:t>,</w:t>
      </w:r>
      <w:r w:rsidR="006900FC" w:rsidRPr="00682A0E">
        <w:rPr>
          <w:rFonts w:eastAsia="Calibri"/>
          <w:sz w:val="24"/>
          <w:szCs w:val="24"/>
          <w:lang w:val="es-MX" w:eastAsia="en-US"/>
        </w:rPr>
        <w:t xml:space="preserve"> en mayor parte</w:t>
      </w:r>
      <w:r w:rsidR="00935B4B" w:rsidRPr="00682A0E">
        <w:rPr>
          <w:rFonts w:eastAsia="Calibri"/>
          <w:sz w:val="24"/>
          <w:szCs w:val="24"/>
          <w:lang w:val="es-MX" w:eastAsia="en-US"/>
        </w:rPr>
        <w:t>,</w:t>
      </w:r>
      <w:r w:rsidR="006900FC" w:rsidRPr="00682A0E">
        <w:rPr>
          <w:rFonts w:eastAsia="Calibri"/>
          <w:sz w:val="24"/>
          <w:szCs w:val="24"/>
          <w:lang w:val="es-MX" w:eastAsia="en-US"/>
        </w:rPr>
        <w:t xml:space="preserve"> para cubrir las necesidades básicas del hogar</w:t>
      </w:r>
      <w:r w:rsidR="00935B4B" w:rsidRPr="00682A0E">
        <w:rPr>
          <w:rFonts w:eastAsia="Calibri"/>
          <w:sz w:val="24"/>
          <w:szCs w:val="24"/>
          <w:lang w:val="es-MX" w:eastAsia="en-US"/>
        </w:rPr>
        <w:t>;</w:t>
      </w:r>
      <w:r w:rsidR="006900FC" w:rsidRPr="00682A0E">
        <w:rPr>
          <w:rFonts w:eastAsia="Calibri"/>
          <w:sz w:val="24"/>
          <w:szCs w:val="24"/>
          <w:lang w:val="es-MX" w:eastAsia="en-US"/>
        </w:rPr>
        <w:t xml:space="preserve"> por ello, estos estudiantes difícilmente pueden obtener grandes apoyos</w:t>
      </w:r>
      <w:r w:rsidR="00A125A2" w:rsidRPr="00682A0E">
        <w:rPr>
          <w:rFonts w:eastAsia="Calibri"/>
          <w:sz w:val="24"/>
          <w:szCs w:val="24"/>
          <w:lang w:val="es-MX" w:eastAsia="en-US"/>
        </w:rPr>
        <w:t xml:space="preserve"> monetarios por parte </w:t>
      </w:r>
      <w:r w:rsidR="006900FC" w:rsidRPr="00682A0E">
        <w:rPr>
          <w:rFonts w:eastAsia="Calibri"/>
          <w:sz w:val="24"/>
          <w:szCs w:val="24"/>
          <w:lang w:val="es-MX" w:eastAsia="en-US"/>
        </w:rPr>
        <w:t xml:space="preserve">de sus padres o familiares. </w:t>
      </w:r>
      <w:r w:rsidR="00F01A34" w:rsidRPr="00682A0E">
        <w:rPr>
          <w:rFonts w:eastAsia="Calibri"/>
          <w:sz w:val="24"/>
          <w:szCs w:val="24"/>
          <w:lang w:val="es-MX" w:eastAsia="en-US"/>
        </w:rPr>
        <w:t xml:space="preserve">A pesar de lo anterior, en los tres casos han mostrado entereza para lograr mantenerse en su programa educativo, y con un desempeño sobresaliente. </w:t>
      </w:r>
      <w:r w:rsidR="00953256" w:rsidRPr="00682A0E">
        <w:rPr>
          <w:rFonts w:eastAsia="Calibri"/>
          <w:sz w:val="24"/>
          <w:szCs w:val="24"/>
          <w:lang w:val="es-MX" w:eastAsia="en-US"/>
        </w:rPr>
        <w:t>Aunado a lo anteri</w:t>
      </w:r>
      <w:r w:rsidR="00754209" w:rsidRPr="00682A0E">
        <w:rPr>
          <w:rFonts w:eastAsia="Calibri"/>
          <w:sz w:val="24"/>
          <w:szCs w:val="24"/>
          <w:lang w:val="es-MX" w:eastAsia="en-US"/>
        </w:rPr>
        <w:t>or, Mijangos (2009) manifestó años atrás</w:t>
      </w:r>
      <w:r w:rsidR="0057623B" w:rsidRPr="00682A0E">
        <w:rPr>
          <w:rFonts w:eastAsia="Calibri"/>
          <w:sz w:val="24"/>
          <w:szCs w:val="24"/>
          <w:lang w:val="es-MX" w:eastAsia="en-US"/>
        </w:rPr>
        <w:t xml:space="preserve"> que la </w:t>
      </w:r>
      <w:r w:rsidR="006D5695" w:rsidRPr="00682A0E">
        <w:rPr>
          <w:rFonts w:eastAsia="Calibri"/>
          <w:sz w:val="24"/>
          <w:szCs w:val="24"/>
          <w:lang w:val="es-MX" w:eastAsia="en-US"/>
        </w:rPr>
        <w:t>escasez</w:t>
      </w:r>
      <w:r w:rsidR="00754209" w:rsidRPr="00682A0E">
        <w:rPr>
          <w:rFonts w:eastAsia="Calibri"/>
          <w:sz w:val="24"/>
          <w:szCs w:val="24"/>
          <w:lang w:val="es-MX" w:eastAsia="en-US"/>
        </w:rPr>
        <w:t xml:space="preserve"> de recursos económicos de las familias indígenas repercute directamente en los deseos de superación de jóvenes</w:t>
      </w:r>
      <w:r w:rsidR="004D7C06" w:rsidRPr="00682A0E">
        <w:rPr>
          <w:rFonts w:eastAsia="Calibri"/>
          <w:sz w:val="24"/>
          <w:szCs w:val="24"/>
          <w:lang w:val="es-MX" w:eastAsia="en-US"/>
        </w:rPr>
        <w:t xml:space="preserve"> </w:t>
      </w:r>
      <w:r w:rsidR="00CB00F5" w:rsidRPr="00682A0E">
        <w:rPr>
          <w:rFonts w:eastAsia="Calibri"/>
          <w:sz w:val="24"/>
          <w:szCs w:val="24"/>
          <w:lang w:val="es-MX" w:eastAsia="en-US"/>
        </w:rPr>
        <w:t xml:space="preserve">en el nivel superior. </w:t>
      </w:r>
      <w:r w:rsidR="009F60B3" w:rsidRPr="00682A0E">
        <w:rPr>
          <w:rFonts w:eastAsia="Calibri"/>
          <w:sz w:val="24"/>
          <w:szCs w:val="24"/>
          <w:lang w:val="es-MX" w:eastAsia="en-US"/>
        </w:rPr>
        <w:t xml:space="preserve">Esto </w:t>
      </w:r>
      <w:r w:rsidR="004B15A1" w:rsidRPr="00682A0E">
        <w:rPr>
          <w:rFonts w:eastAsia="Calibri"/>
          <w:sz w:val="24"/>
          <w:szCs w:val="24"/>
          <w:lang w:val="es-MX" w:eastAsia="en-US"/>
        </w:rPr>
        <w:t xml:space="preserve">queda claro, </w:t>
      </w:r>
      <w:r w:rsidR="00E71C32" w:rsidRPr="00682A0E">
        <w:rPr>
          <w:rFonts w:eastAsia="Calibri"/>
          <w:sz w:val="24"/>
          <w:szCs w:val="24"/>
          <w:lang w:val="es-MX" w:eastAsia="en-US"/>
        </w:rPr>
        <w:t xml:space="preserve">donde al parecer los programas gubernamentales no son suficientes en la cobertura o solvencia de esta necesidad. </w:t>
      </w:r>
      <w:r w:rsidR="008676BF" w:rsidRPr="00682A0E">
        <w:rPr>
          <w:rFonts w:eastAsia="Calibri"/>
          <w:sz w:val="24"/>
          <w:szCs w:val="24"/>
          <w:lang w:val="es-MX" w:eastAsia="en-US"/>
        </w:rPr>
        <w:t xml:space="preserve">Parece necesario revisar qué es lo que se sigue haciendo, con </w:t>
      </w:r>
      <w:r w:rsidR="00F03DCD" w:rsidRPr="00682A0E">
        <w:rPr>
          <w:rFonts w:eastAsia="Calibri"/>
          <w:sz w:val="24"/>
          <w:szCs w:val="24"/>
          <w:lang w:val="es-MX" w:eastAsia="en-US"/>
        </w:rPr>
        <w:t>un propósito claro de evaluació</w:t>
      </w:r>
      <w:r w:rsidR="008676BF" w:rsidRPr="00682A0E">
        <w:rPr>
          <w:rFonts w:eastAsia="Calibri"/>
          <w:sz w:val="24"/>
          <w:szCs w:val="24"/>
          <w:lang w:val="es-MX" w:eastAsia="en-US"/>
        </w:rPr>
        <w:t xml:space="preserve">n de políticas y programas sociales. </w:t>
      </w:r>
    </w:p>
    <w:p w14:paraId="377B404C" w14:textId="7E8E3BD8" w:rsidR="00B874A4" w:rsidRPr="00682A0E" w:rsidRDefault="00D200F1" w:rsidP="00461551">
      <w:pPr>
        <w:jc w:val="both"/>
        <w:rPr>
          <w:rFonts w:eastAsia="Calibri"/>
          <w:sz w:val="24"/>
          <w:szCs w:val="24"/>
          <w:lang w:val="es-MX" w:eastAsia="en-US"/>
        </w:rPr>
      </w:pPr>
      <w:r w:rsidRPr="00682A0E">
        <w:rPr>
          <w:rFonts w:eastAsia="Calibri"/>
          <w:sz w:val="24"/>
          <w:szCs w:val="24"/>
          <w:lang w:val="es-MX" w:eastAsia="en-US"/>
        </w:rPr>
        <w:tab/>
        <w:t>Respecto de</w:t>
      </w:r>
      <w:r w:rsidR="006A6C18" w:rsidRPr="00682A0E">
        <w:rPr>
          <w:rFonts w:eastAsia="Calibri"/>
          <w:sz w:val="24"/>
          <w:szCs w:val="24"/>
          <w:lang w:val="es-MX" w:eastAsia="en-US"/>
        </w:rPr>
        <w:t>l</w:t>
      </w:r>
      <w:r w:rsidRPr="00682A0E">
        <w:rPr>
          <w:rFonts w:eastAsia="Calibri"/>
          <w:sz w:val="24"/>
          <w:szCs w:val="24"/>
          <w:lang w:val="es-MX" w:eastAsia="en-US"/>
        </w:rPr>
        <w:t xml:space="preserve"> </w:t>
      </w:r>
      <w:r w:rsidR="00CE49AC" w:rsidRPr="00682A0E">
        <w:rPr>
          <w:rFonts w:eastAsia="Calibri"/>
          <w:sz w:val="24"/>
          <w:szCs w:val="24"/>
          <w:lang w:val="es-MX" w:eastAsia="en-US"/>
        </w:rPr>
        <w:t>limitado</w:t>
      </w:r>
      <w:r w:rsidRPr="00682A0E">
        <w:rPr>
          <w:rFonts w:eastAsia="Calibri"/>
          <w:sz w:val="24"/>
          <w:szCs w:val="24"/>
          <w:lang w:val="es-MX" w:eastAsia="en-US"/>
        </w:rPr>
        <w:t xml:space="preserve"> tiempo que tienen los estudiantes para realizar sus actividades académica, ya sea por trabajar de manera parcial o por el traslado de </w:t>
      </w:r>
      <w:r w:rsidR="00F83227" w:rsidRPr="00682A0E">
        <w:rPr>
          <w:rFonts w:eastAsia="Calibri"/>
          <w:sz w:val="24"/>
          <w:szCs w:val="24"/>
          <w:lang w:val="es-MX" w:eastAsia="en-US"/>
        </w:rPr>
        <w:t>su</w:t>
      </w:r>
      <w:r w:rsidRPr="00682A0E">
        <w:rPr>
          <w:rFonts w:eastAsia="Calibri"/>
          <w:sz w:val="24"/>
          <w:szCs w:val="24"/>
          <w:lang w:val="es-MX" w:eastAsia="en-US"/>
        </w:rPr>
        <w:t xml:space="preserve"> comunidad al municipio principal, </w:t>
      </w:r>
      <w:r w:rsidR="00665A02" w:rsidRPr="00682A0E">
        <w:rPr>
          <w:rFonts w:eastAsia="Calibri"/>
          <w:sz w:val="24"/>
          <w:szCs w:val="24"/>
          <w:lang w:val="es-MX" w:eastAsia="en-US"/>
        </w:rPr>
        <w:t xml:space="preserve">al parecer, una buena organización del tiempo y compromiso para ello permite </w:t>
      </w:r>
      <w:r w:rsidR="001752DD" w:rsidRPr="00682A0E">
        <w:rPr>
          <w:rFonts w:eastAsia="Calibri"/>
          <w:sz w:val="24"/>
          <w:szCs w:val="24"/>
          <w:lang w:val="es-MX" w:eastAsia="en-US"/>
        </w:rPr>
        <w:t>obtener resultados óptimos</w:t>
      </w:r>
      <w:r w:rsidR="007C0035" w:rsidRPr="00682A0E">
        <w:rPr>
          <w:rFonts w:eastAsia="Calibri"/>
          <w:sz w:val="24"/>
          <w:szCs w:val="24"/>
          <w:lang w:val="es-MX" w:eastAsia="en-US"/>
        </w:rPr>
        <w:t>, sie</w:t>
      </w:r>
      <w:r w:rsidR="0042638E" w:rsidRPr="00682A0E">
        <w:rPr>
          <w:rFonts w:eastAsia="Calibri"/>
          <w:sz w:val="24"/>
          <w:szCs w:val="24"/>
          <w:lang w:val="es-MX" w:eastAsia="en-US"/>
        </w:rPr>
        <w:t>ndo similar a lo que Rodríguez y</w:t>
      </w:r>
      <w:r w:rsidR="007C0035" w:rsidRPr="00682A0E">
        <w:rPr>
          <w:rFonts w:eastAsia="Calibri"/>
          <w:sz w:val="24"/>
          <w:szCs w:val="24"/>
          <w:lang w:val="es-MX" w:eastAsia="en-US"/>
        </w:rPr>
        <w:t xml:space="preserve"> Valdivieso (2008) declararon</w:t>
      </w:r>
      <w:r w:rsidR="001752DD" w:rsidRPr="00682A0E">
        <w:rPr>
          <w:rFonts w:eastAsia="Calibri"/>
          <w:sz w:val="24"/>
          <w:szCs w:val="24"/>
          <w:lang w:val="es-MX" w:eastAsia="en-US"/>
        </w:rPr>
        <w:t xml:space="preserve">. De igual manera, estos estudiantes consideran que ante el caso de </w:t>
      </w:r>
      <w:r w:rsidR="009260F6" w:rsidRPr="00682A0E">
        <w:rPr>
          <w:rFonts w:eastAsia="Calibri"/>
          <w:sz w:val="24"/>
          <w:szCs w:val="24"/>
          <w:lang w:val="es-MX" w:eastAsia="en-US"/>
        </w:rPr>
        <w:t xml:space="preserve">sentirse </w:t>
      </w:r>
      <w:r w:rsidR="009260F6" w:rsidRPr="00682A0E">
        <w:rPr>
          <w:rFonts w:eastAsia="Calibri"/>
          <w:sz w:val="24"/>
          <w:szCs w:val="24"/>
          <w:lang w:val="es-MX" w:eastAsia="en-US"/>
        </w:rPr>
        <w:lastRenderedPageBreak/>
        <w:t xml:space="preserve">agobiados ante su realidad, procuran mantener una actitud positiva y enfocada al futuro que los mantiene firmes antes los obstáculos. </w:t>
      </w:r>
    </w:p>
    <w:p w14:paraId="0C092EAA" w14:textId="0450D6BA" w:rsidR="0002139C" w:rsidRPr="00682A0E" w:rsidRDefault="00BF73D7" w:rsidP="00461551">
      <w:pPr>
        <w:ind w:firstLine="709"/>
        <w:jc w:val="both"/>
        <w:rPr>
          <w:rFonts w:eastAsia="Calibri"/>
          <w:sz w:val="24"/>
          <w:szCs w:val="24"/>
          <w:lang w:val="es-MX" w:eastAsia="en-US"/>
        </w:rPr>
      </w:pPr>
      <w:r w:rsidRPr="00682A0E">
        <w:rPr>
          <w:rFonts w:eastAsia="Calibri"/>
          <w:sz w:val="24"/>
          <w:szCs w:val="24"/>
          <w:lang w:val="es-MX" w:eastAsia="en-US"/>
        </w:rPr>
        <w:t xml:space="preserve">A </w:t>
      </w:r>
      <w:r w:rsidR="0040245C" w:rsidRPr="00682A0E">
        <w:rPr>
          <w:rFonts w:eastAsia="Calibri"/>
          <w:sz w:val="24"/>
          <w:szCs w:val="24"/>
          <w:lang w:val="es-MX" w:eastAsia="en-US"/>
        </w:rPr>
        <w:t xml:space="preserve">pesar </w:t>
      </w:r>
      <w:r w:rsidRPr="00682A0E">
        <w:rPr>
          <w:rFonts w:eastAsia="Calibri"/>
          <w:sz w:val="24"/>
          <w:szCs w:val="24"/>
          <w:lang w:val="es-MX" w:eastAsia="en-US"/>
        </w:rPr>
        <w:t>que en la teoría reportada</w:t>
      </w:r>
      <w:r w:rsidR="00727215" w:rsidRPr="00682A0E">
        <w:rPr>
          <w:rFonts w:eastAsia="Calibri"/>
          <w:sz w:val="24"/>
          <w:szCs w:val="24"/>
          <w:lang w:val="es-MX" w:eastAsia="en-US"/>
        </w:rPr>
        <w:t xml:space="preserve"> respecto </w:t>
      </w:r>
      <w:r w:rsidR="00964354" w:rsidRPr="00682A0E">
        <w:rPr>
          <w:rFonts w:eastAsia="Calibri"/>
          <w:sz w:val="24"/>
          <w:szCs w:val="24"/>
          <w:lang w:val="es-MX" w:eastAsia="en-US"/>
        </w:rPr>
        <w:t xml:space="preserve">que las mujeres </w:t>
      </w:r>
      <w:r w:rsidR="007D4647" w:rsidRPr="00682A0E">
        <w:rPr>
          <w:rFonts w:eastAsia="Calibri"/>
          <w:sz w:val="24"/>
          <w:szCs w:val="24"/>
          <w:lang w:val="es-MX" w:eastAsia="en-US"/>
        </w:rPr>
        <w:t xml:space="preserve">indígenas </w:t>
      </w:r>
      <w:r w:rsidR="00964354" w:rsidRPr="00682A0E">
        <w:rPr>
          <w:rFonts w:eastAsia="Calibri"/>
          <w:sz w:val="24"/>
          <w:szCs w:val="24"/>
          <w:lang w:val="es-MX" w:eastAsia="en-US"/>
        </w:rPr>
        <w:t xml:space="preserve">se ven más </w:t>
      </w:r>
      <w:r w:rsidR="00CE49AC" w:rsidRPr="00682A0E">
        <w:rPr>
          <w:rFonts w:eastAsia="Calibri"/>
          <w:sz w:val="24"/>
          <w:szCs w:val="24"/>
          <w:lang w:val="es-MX" w:eastAsia="en-US"/>
        </w:rPr>
        <w:t>l</w:t>
      </w:r>
      <w:r w:rsidR="00964354" w:rsidRPr="00682A0E">
        <w:rPr>
          <w:rFonts w:eastAsia="Calibri"/>
          <w:sz w:val="24"/>
          <w:szCs w:val="24"/>
          <w:lang w:val="es-MX" w:eastAsia="en-US"/>
        </w:rPr>
        <w:t>imitadas para formarse profesionalmente</w:t>
      </w:r>
      <w:r w:rsidR="007D4647" w:rsidRPr="00682A0E">
        <w:rPr>
          <w:rFonts w:eastAsia="Calibri"/>
          <w:sz w:val="24"/>
          <w:szCs w:val="24"/>
          <w:lang w:val="es-MX" w:eastAsia="en-US"/>
        </w:rPr>
        <w:t xml:space="preserve"> </w:t>
      </w:r>
      <w:r w:rsidR="00964354" w:rsidRPr="00682A0E">
        <w:rPr>
          <w:rFonts w:eastAsia="Calibri"/>
          <w:sz w:val="24"/>
          <w:szCs w:val="24"/>
          <w:lang w:val="es-MX" w:eastAsia="en-US"/>
        </w:rPr>
        <w:t xml:space="preserve">según </w:t>
      </w:r>
      <w:proofErr w:type="spellStart"/>
      <w:r w:rsidR="0036630D" w:rsidRPr="00682A0E">
        <w:rPr>
          <w:rFonts w:eastAsia="Calibri"/>
          <w:sz w:val="24"/>
          <w:szCs w:val="24"/>
          <w:lang w:val="es-MX" w:eastAsia="en-US"/>
        </w:rPr>
        <w:t>Brunet</w:t>
      </w:r>
      <w:proofErr w:type="spellEnd"/>
      <w:r w:rsidR="0036630D" w:rsidRPr="00682A0E">
        <w:rPr>
          <w:rFonts w:eastAsia="Calibri"/>
          <w:sz w:val="24"/>
          <w:szCs w:val="24"/>
          <w:lang w:val="es-MX" w:eastAsia="en-US"/>
        </w:rPr>
        <w:t xml:space="preserve"> (2016)</w:t>
      </w:r>
      <w:r w:rsidR="007D4647" w:rsidRPr="00682A0E">
        <w:rPr>
          <w:rFonts w:eastAsia="Calibri"/>
          <w:sz w:val="24"/>
          <w:szCs w:val="24"/>
          <w:lang w:val="es-MX" w:eastAsia="en-US"/>
        </w:rPr>
        <w:t>,</w:t>
      </w:r>
      <w:r w:rsidR="00261982" w:rsidRPr="00682A0E">
        <w:rPr>
          <w:rFonts w:eastAsia="Calibri"/>
          <w:sz w:val="24"/>
          <w:szCs w:val="24"/>
          <w:lang w:val="es-MX" w:eastAsia="en-US"/>
        </w:rPr>
        <w:t xml:space="preserve"> en la u</w:t>
      </w:r>
      <w:r w:rsidR="00964354" w:rsidRPr="00682A0E">
        <w:rPr>
          <w:rFonts w:eastAsia="Calibri"/>
          <w:sz w:val="24"/>
          <w:szCs w:val="24"/>
          <w:lang w:val="es-MX" w:eastAsia="en-US"/>
        </w:rPr>
        <w:t>niversidad participante y de los tres casos analizados</w:t>
      </w:r>
      <w:r w:rsidR="007D4647" w:rsidRPr="00682A0E">
        <w:rPr>
          <w:rFonts w:eastAsia="Calibri"/>
          <w:sz w:val="24"/>
          <w:szCs w:val="24"/>
          <w:lang w:val="es-MX" w:eastAsia="en-US"/>
        </w:rPr>
        <w:t xml:space="preserve"> en este estudio</w:t>
      </w:r>
      <w:r w:rsidR="00964354" w:rsidRPr="00682A0E">
        <w:rPr>
          <w:rFonts w:eastAsia="Calibri"/>
          <w:sz w:val="24"/>
          <w:szCs w:val="24"/>
          <w:lang w:val="es-MX" w:eastAsia="en-US"/>
        </w:rPr>
        <w:t>, dos fuero</w:t>
      </w:r>
      <w:r w:rsidR="007D4647" w:rsidRPr="00682A0E">
        <w:rPr>
          <w:rFonts w:eastAsia="Calibri"/>
          <w:sz w:val="24"/>
          <w:szCs w:val="24"/>
          <w:lang w:val="es-MX" w:eastAsia="en-US"/>
        </w:rPr>
        <w:t>n</w:t>
      </w:r>
      <w:r w:rsidR="00964354" w:rsidRPr="00682A0E">
        <w:rPr>
          <w:rFonts w:eastAsia="Calibri"/>
          <w:sz w:val="24"/>
          <w:szCs w:val="24"/>
          <w:lang w:val="es-MX" w:eastAsia="en-US"/>
        </w:rPr>
        <w:t xml:space="preserve"> mujeres que mostraron </w:t>
      </w:r>
      <w:r w:rsidR="00DA0A99" w:rsidRPr="00682A0E">
        <w:rPr>
          <w:rFonts w:eastAsia="Calibri"/>
          <w:sz w:val="24"/>
          <w:szCs w:val="24"/>
          <w:lang w:val="es-MX" w:eastAsia="en-US"/>
        </w:rPr>
        <w:t>desempeños académicos de gran reconocimiento en comparación de sus compañeros no indígenas; ellas no solo tienen que enfrentarse a los típic</w:t>
      </w:r>
      <w:r w:rsidR="00BD4624" w:rsidRPr="00682A0E">
        <w:rPr>
          <w:rFonts w:eastAsia="Calibri"/>
          <w:sz w:val="24"/>
          <w:szCs w:val="24"/>
          <w:lang w:val="es-MX" w:eastAsia="en-US"/>
        </w:rPr>
        <w:t>as barreras de todo estudiante de comunidad rural</w:t>
      </w:r>
      <w:r w:rsidR="00DA0A99" w:rsidRPr="00682A0E">
        <w:rPr>
          <w:rFonts w:eastAsia="Calibri"/>
          <w:sz w:val="24"/>
          <w:szCs w:val="24"/>
          <w:lang w:val="es-MX" w:eastAsia="en-US"/>
        </w:rPr>
        <w:t xml:space="preserve">, </w:t>
      </w:r>
      <w:r w:rsidR="0006095E" w:rsidRPr="00682A0E">
        <w:rPr>
          <w:rFonts w:eastAsia="Calibri"/>
          <w:sz w:val="24"/>
          <w:szCs w:val="24"/>
          <w:lang w:val="es-MX" w:eastAsia="en-US"/>
        </w:rPr>
        <w:t>sino</w:t>
      </w:r>
      <w:r w:rsidR="00DA0A99" w:rsidRPr="00682A0E">
        <w:rPr>
          <w:rFonts w:eastAsia="Calibri"/>
          <w:sz w:val="24"/>
          <w:szCs w:val="24"/>
          <w:lang w:val="es-MX" w:eastAsia="en-US"/>
        </w:rPr>
        <w:t xml:space="preserve"> también a la falta de credibilidad de la familia y sociedad;</w:t>
      </w:r>
      <w:r w:rsidR="00BD4624" w:rsidRPr="00682A0E">
        <w:rPr>
          <w:rFonts w:eastAsia="Calibri"/>
          <w:sz w:val="24"/>
          <w:szCs w:val="24"/>
          <w:lang w:val="es-MX" w:eastAsia="en-US"/>
        </w:rPr>
        <w:t xml:space="preserve"> al parecer, han roto esquemas y podrían </w:t>
      </w:r>
      <w:r w:rsidR="00066200" w:rsidRPr="00682A0E">
        <w:rPr>
          <w:rFonts w:eastAsia="Calibri"/>
          <w:sz w:val="24"/>
          <w:szCs w:val="24"/>
          <w:lang w:val="es-MX" w:eastAsia="en-US"/>
        </w:rPr>
        <w:t xml:space="preserve">convertirse en </w:t>
      </w:r>
      <w:r w:rsidR="008961FE" w:rsidRPr="00682A0E">
        <w:rPr>
          <w:rFonts w:eastAsia="Calibri"/>
          <w:sz w:val="24"/>
          <w:szCs w:val="24"/>
          <w:lang w:val="es-MX" w:eastAsia="en-US"/>
        </w:rPr>
        <w:t>gestoras para la motivación de futuras generaciones</w:t>
      </w:r>
      <w:r w:rsidR="00CE1AC9" w:rsidRPr="00682A0E">
        <w:rPr>
          <w:rFonts w:eastAsia="Calibri"/>
          <w:sz w:val="24"/>
          <w:szCs w:val="24"/>
          <w:lang w:val="es-MX" w:eastAsia="en-US"/>
        </w:rPr>
        <w:t>,</w:t>
      </w:r>
      <w:r w:rsidR="00FF06F8" w:rsidRPr="00682A0E">
        <w:rPr>
          <w:rFonts w:eastAsia="Calibri"/>
          <w:sz w:val="24"/>
          <w:szCs w:val="24"/>
          <w:lang w:val="es-MX" w:eastAsia="en-US"/>
        </w:rPr>
        <w:t xml:space="preserve"> o</w:t>
      </w:r>
      <w:r w:rsidR="00CE1AC9" w:rsidRPr="00682A0E">
        <w:rPr>
          <w:rFonts w:eastAsia="Calibri"/>
          <w:sz w:val="24"/>
          <w:szCs w:val="24"/>
          <w:lang w:val="es-MX" w:eastAsia="en-US"/>
        </w:rPr>
        <w:t xml:space="preserve"> agentes cambio</w:t>
      </w:r>
      <w:r w:rsidR="008961FE" w:rsidRPr="00682A0E">
        <w:rPr>
          <w:rFonts w:eastAsia="Calibri"/>
          <w:sz w:val="24"/>
          <w:szCs w:val="24"/>
          <w:lang w:val="es-MX" w:eastAsia="en-US"/>
        </w:rPr>
        <w:t xml:space="preserve">. </w:t>
      </w:r>
      <w:r w:rsidR="00BA3BFC" w:rsidRPr="00682A0E">
        <w:rPr>
          <w:rFonts w:eastAsia="Calibri"/>
          <w:sz w:val="24"/>
          <w:szCs w:val="24"/>
          <w:lang w:val="es-MX" w:eastAsia="en-US"/>
        </w:rPr>
        <w:t>Re</w:t>
      </w:r>
      <w:r w:rsidR="00903077" w:rsidRPr="00682A0E">
        <w:rPr>
          <w:rFonts w:eastAsia="Calibri"/>
          <w:sz w:val="24"/>
          <w:szCs w:val="24"/>
          <w:lang w:val="es-MX" w:eastAsia="en-US"/>
        </w:rPr>
        <w:t>l</w:t>
      </w:r>
      <w:r w:rsidR="00BA3BFC" w:rsidRPr="00682A0E">
        <w:rPr>
          <w:rFonts w:eastAsia="Calibri"/>
          <w:sz w:val="24"/>
          <w:szCs w:val="24"/>
          <w:lang w:val="es-MX" w:eastAsia="en-US"/>
        </w:rPr>
        <w:t xml:space="preserve">acionado </w:t>
      </w:r>
      <w:r w:rsidR="00FF06F8" w:rsidRPr="00682A0E">
        <w:rPr>
          <w:rFonts w:eastAsia="Calibri"/>
          <w:sz w:val="24"/>
          <w:szCs w:val="24"/>
          <w:lang w:val="es-MX" w:eastAsia="en-US"/>
        </w:rPr>
        <w:t xml:space="preserve">a </w:t>
      </w:r>
      <w:r w:rsidR="00BA3BFC" w:rsidRPr="00682A0E">
        <w:rPr>
          <w:rFonts w:eastAsia="Calibri"/>
          <w:sz w:val="24"/>
          <w:szCs w:val="24"/>
          <w:lang w:val="es-MX" w:eastAsia="en-US"/>
        </w:rPr>
        <w:t xml:space="preserve">ello, parece ser que el profesor tiene un papel preponderante en el desempeño y crecimiento de los estudiantes, pues en los casos </w:t>
      </w:r>
      <w:r w:rsidR="00CE1AC9" w:rsidRPr="00682A0E">
        <w:rPr>
          <w:rFonts w:eastAsia="Calibri"/>
          <w:sz w:val="24"/>
          <w:szCs w:val="24"/>
          <w:lang w:val="es-MX" w:eastAsia="en-US"/>
        </w:rPr>
        <w:t xml:space="preserve">estudiados </w:t>
      </w:r>
      <w:r w:rsidR="00BA3BFC" w:rsidRPr="00682A0E">
        <w:rPr>
          <w:rFonts w:eastAsia="Calibri"/>
          <w:sz w:val="24"/>
          <w:szCs w:val="24"/>
          <w:lang w:val="es-MX" w:eastAsia="en-US"/>
        </w:rPr>
        <w:t xml:space="preserve">se mencionó </w:t>
      </w:r>
      <w:r w:rsidR="00CE1AC9" w:rsidRPr="00682A0E">
        <w:rPr>
          <w:rFonts w:eastAsia="Calibri"/>
          <w:sz w:val="24"/>
          <w:szCs w:val="24"/>
          <w:lang w:val="es-MX" w:eastAsia="en-US"/>
        </w:rPr>
        <w:t xml:space="preserve">que la relación y comunicación cercana con los maestros le permiten al alumno obtener conocimientos adicionales a los transmitidos en el aula, lo que indica que las interacciones con los formadores pueden motivar con mayor </w:t>
      </w:r>
      <w:r w:rsidR="00C14F51" w:rsidRPr="00682A0E">
        <w:rPr>
          <w:rFonts w:eastAsia="Calibri"/>
          <w:sz w:val="24"/>
          <w:szCs w:val="24"/>
          <w:lang w:val="es-MX" w:eastAsia="en-US"/>
        </w:rPr>
        <w:t>fuerza el interés de los jó</w:t>
      </w:r>
      <w:r w:rsidR="00CE1AC9" w:rsidRPr="00682A0E">
        <w:rPr>
          <w:rFonts w:eastAsia="Calibri"/>
          <w:sz w:val="24"/>
          <w:szCs w:val="24"/>
          <w:lang w:val="es-MX" w:eastAsia="en-US"/>
        </w:rPr>
        <w:t xml:space="preserve">venes hacia </w:t>
      </w:r>
      <w:r w:rsidR="008313D6" w:rsidRPr="00682A0E">
        <w:rPr>
          <w:rFonts w:eastAsia="Calibri"/>
          <w:sz w:val="24"/>
          <w:szCs w:val="24"/>
          <w:lang w:val="es-MX" w:eastAsia="en-US"/>
        </w:rPr>
        <w:t>la</w:t>
      </w:r>
      <w:r w:rsidR="00CE1AC9" w:rsidRPr="00682A0E">
        <w:rPr>
          <w:rFonts w:eastAsia="Calibri"/>
          <w:sz w:val="24"/>
          <w:szCs w:val="24"/>
          <w:lang w:val="es-MX" w:eastAsia="en-US"/>
        </w:rPr>
        <w:t xml:space="preserve"> superación</w:t>
      </w:r>
      <w:r w:rsidR="00C14F51" w:rsidRPr="00682A0E">
        <w:rPr>
          <w:rFonts w:eastAsia="Calibri"/>
          <w:sz w:val="24"/>
          <w:szCs w:val="24"/>
          <w:lang w:val="es-MX" w:eastAsia="en-US"/>
        </w:rPr>
        <w:t xml:space="preserve"> </w:t>
      </w:r>
      <w:r w:rsidR="005B13B9" w:rsidRPr="00682A0E">
        <w:rPr>
          <w:rFonts w:eastAsia="Calibri"/>
          <w:sz w:val="24"/>
          <w:szCs w:val="24"/>
          <w:lang w:val="es-MX" w:eastAsia="en-US"/>
        </w:rPr>
        <w:t>(</w:t>
      </w:r>
      <w:r w:rsidR="00C14F51" w:rsidRPr="00682A0E">
        <w:rPr>
          <w:rFonts w:eastAsia="Calibri"/>
          <w:sz w:val="24"/>
          <w:szCs w:val="24"/>
          <w:lang w:val="es-MX" w:eastAsia="en-US"/>
        </w:rPr>
        <w:t>Rué</w:t>
      </w:r>
      <w:r w:rsidR="005B13B9" w:rsidRPr="00682A0E">
        <w:rPr>
          <w:rFonts w:eastAsia="Calibri"/>
          <w:sz w:val="24"/>
          <w:szCs w:val="24"/>
          <w:lang w:val="es-MX" w:eastAsia="en-US"/>
        </w:rPr>
        <w:t xml:space="preserve">, </w:t>
      </w:r>
      <w:r w:rsidR="00C14F51" w:rsidRPr="00682A0E">
        <w:rPr>
          <w:rFonts w:eastAsia="Calibri"/>
          <w:sz w:val="24"/>
          <w:szCs w:val="24"/>
          <w:lang w:val="es-MX" w:eastAsia="en-US"/>
        </w:rPr>
        <w:t>2009).</w:t>
      </w:r>
    </w:p>
    <w:p w14:paraId="2C4A5252" w14:textId="6BCB48C4" w:rsidR="008313D6" w:rsidRPr="00682A0E" w:rsidRDefault="008313D6" w:rsidP="00461551">
      <w:pPr>
        <w:ind w:firstLine="709"/>
        <w:jc w:val="both"/>
        <w:rPr>
          <w:rFonts w:eastAsia="Calibri"/>
          <w:sz w:val="24"/>
          <w:szCs w:val="24"/>
          <w:lang w:val="es-MX" w:eastAsia="en-US"/>
        </w:rPr>
      </w:pPr>
      <w:r w:rsidRPr="00682A0E">
        <w:rPr>
          <w:rFonts w:eastAsia="Calibri"/>
          <w:sz w:val="24"/>
          <w:szCs w:val="24"/>
          <w:lang w:val="es-MX" w:eastAsia="en-US"/>
        </w:rPr>
        <w:t xml:space="preserve">Vale pena considerar, que mucho de estas situaciones descritas como dificultades en la formación profesional, tiene que ver </w:t>
      </w:r>
      <w:r w:rsidR="00AD4409">
        <w:rPr>
          <w:rFonts w:eastAsia="Calibri"/>
          <w:sz w:val="24"/>
          <w:szCs w:val="24"/>
          <w:lang w:val="es-MX" w:eastAsia="en-US"/>
        </w:rPr>
        <w:t xml:space="preserve">bastante </w:t>
      </w:r>
      <w:r w:rsidRPr="00682A0E">
        <w:rPr>
          <w:rFonts w:eastAsia="Calibri"/>
          <w:sz w:val="24"/>
          <w:szCs w:val="24"/>
          <w:lang w:val="es-MX" w:eastAsia="en-US"/>
        </w:rPr>
        <w:t>con el proceso de adaptación que todo estudiantes que inicia estudios superiores enfrenta</w:t>
      </w:r>
      <w:r w:rsidR="001A135E" w:rsidRPr="00682A0E">
        <w:rPr>
          <w:rFonts w:eastAsia="Calibri"/>
          <w:sz w:val="24"/>
          <w:szCs w:val="24"/>
          <w:lang w:val="es-MX" w:eastAsia="en-US"/>
        </w:rPr>
        <w:t xml:space="preserve"> (</w:t>
      </w:r>
      <w:proofErr w:type="spellStart"/>
      <w:r w:rsidR="001A135E" w:rsidRPr="00682A0E">
        <w:rPr>
          <w:rFonts w:eastAsia="Yu Gothic"/>
          <w:sz w:val="24"/>
          <w:szCs w:val="24"/>
          <w:lang w:val="es-MX" w:eastAsia="en-US"/>
        </w:rPr>
        <w:t>Ferreyra</w:t>
      </w:r>
      <w:proofErr w:type="spellEnd"/>
      <w:r w:rsidR="001A135E" w:rsidRPr="00682A0E">
        <w:rPr>
          <w:rFonts w:eastAsia="Yu Gothic"/>
          <w:sz w:val="24"/>
          <w:szCs w:val="24"/>
          <w:lang w:val="es-MX" w:eastAsia="en-US"/>
        </w:rPr>
        <w:t>,</w:t>
      </w:r>
      <w:r w:rsidR="001A135E" w:rsidRPr="00682A0E">
        <w:rPr>
          <w:rFonts w:eastAsia="Yu Gothic"/>
          <w:sz w:val="24"/>
          <w:szCs w:val="24"/>
          <w:lang w:val="es-MX" w:eastAsia="en-US"/>
        </w:rPr>
        <w:t xml:space="preserve"> </w:t>
      </w:r>
      <w:proofErr w:type="spellStart"/>
      <w:r w:rsidR="001A135E" w:rsidRPr="00682A0E">
        <w:rPr>
          <w:rFonts w:eastAsia="Yu Gothic"/>
          <w:sz w:val="24"/>
          <w:szCs w:val="24"/>
          <w:lang w:val="es-MX" w:eastAsia="en-US"/>
        </w:rPr>
        <w:t>Avitabile</w:t>
      </w:r>
      <w:proofErr w:type="spellEnd"/>
      <w:r w:rsidR="001A135E" w:rsidRPr="00682A0E">
        <w:rPr>
          <w:rFonts w:eastAsia="Yu Gothic"/>
          <w:sz w:val="24"/>
          <w:szCs w:val="24"/>
          <w:lang w:val="es-MX" w:eastAsia="en-US"/>
        </w:rPr>
        <w:t>,</w:t>
      </w:r>
      <w:r w:rsidR="001A135E" w:rsidRPr="00682A0E">
        <w:rPr>
          <w:rFonts w:eastAsia="Yu Gothic"/>
          <w:sz w:val="24"/>
          <w:szCs w:val="24"/>
          <w:lang w:val="es-MX" w:eastAsia="en-US"/>
        </w:rPr>
        <w:t xml:space="preserve"> </w:t>
      </w:r>
      <w:r w:rsidR="001A135E" w:rsidRPr="00682A0E">
        <w:rPr>
          <w:rFonts w:eastAsia="Yu Gothic"/>
          <w:sz w:val="24"/>
          <w:szCs w:val="24"/>
          <w:lang w:val="es-MX" w:eastAsia="en-US"/>
        </w:rPr>
        <w:t xml:space="preserve">Botero, </w:t>
      </w:r>
      <w:proofErr w:type="spellStart"/>
      <w:r w:rsidR="001A135E" w:rsidRPr="00682A0E">
        <w:rPr>
          <w:rFonts w:eastAsia="Yu Gothic"/>
          <w:sz w:val="24"/>
          <w:szCs w:val="24"/>
          <w:lang w:val="es-MX" w:eastAsia="en-US"/>
        </w:rPr>
        <w:t>Haimovich</w:t>
      </w:r>
      <w:proofErr w:type="spellEnd"/>
      <w:r w:rsidR="001A135E" w:rsidRPr="00682A0E">
        <w:rPr>
          <w:rFonts w:eastAsia="Yu Gothic"/>
          <w:sz w:val="24"/>
          <w:szCs w:val="24"/>
          <w:lang w:val="es-MX" w:eastAsia="en-US"/>
        </w:rPr>
        <w:t>, y Urzúa</w:t>
      </w:r>
      <w:r w:rsidR="001A135E" w:rsidRPr="00682A0E">
        <w:rPr>
          <w:rFonts w:eastAsia="Yu Gothic"/>
          <w:sz w:val="24"/>
          <w:szCs w:val="24"/>
          <w:lang w:val="es-MX" w:eastAsia="en-US"/>
        </w:rPr>
        <w:t xml:space="preserve"> </w:t>
      </w:r>
      <w:r w:rsidR="001A135E" w:rsidRPr="00682A0E">
        <w:rPr>
          <w:rFonts w:eastAsia="Calibri"/>
          <w:sz w:val="24"/>
          <w:szCs w:val="24"/>
          <w:lang w:val="es-MX" w:eastAsia="en-US"/>
        </w:rPr>
        <w:t>(2017)</w:t>
      </w:r>
      <w:r w:rsidRPr="00682A0E">
        <w:rPr>
          <w:rFonts w:eastAsia="Calibri"/>
          <w:sz w:val="24"/>
          <w:szCs w:val="24"/>
          <w:lang w:val="es-MX" w:eastAsia="en-US"/>
        </w:rPr>
        <w:t>, considerando que para algunos que se encuentran en condiciones de vulnerabilidad estas dificultades se potencializan por el simple hecho de venir de comunidades rurales o de formación académica previa con niveles deficientes</w:t>
      </w:r>
      <w:r w:rsidR="0031002A" w:rsidRPr="00682A0E">
        <w:rPr>
          <w:rFonts w:eastAsia="Calibri"/>
          <w:sz w:val="24"/>
          <w:szCs w:val="24"/>
          <w:lang w:val="es-MX" w:eastAsia="en-US"/>
        </w:rPr>
        <w:t xml:space="preserve">, que incluyen no solo el poco manejo de las tecnologías, si no la misma interacción social. </w:t>
      </w:r>
    </w:p>
    <w:p w14:paraId="7B799491" w14:textId="401FF255" w:rsidR="009C0E8D" w:rsidRPr="00682A0E" w:rsidRDefault="009C0E8D" w:rsidP="009C0E8D">
      <w:pPr>
        <w:jc w:val="both"/>
        <w:rPr>
          <w:rFonts w:eastAsia="Calibri"/>
          <w:b/>
          <w:sz w:val="24"/>
          <w:szCs w:val="24"/>
          <w:lang w:val="es-MX" w:eastAsia="en-US"/>
        </w:rPr>
      </w:pPr>
      <w:r w:rsidRPr="00682A0E">
        <w:rPr>
          <w:rFonts w:eastAsia="Calibri"/>
          <w:b/>
          <w:sz w:val="24"/>
          <w:szCs w:val="24"/>
          <w:lang w:val="es-MX" w:eastAsia="en-US"/>
        </w:rPr>
        <w:t xml:space="preserve">Conclusiones </w:t>
      </w:r>
    </w:p>
    <w:p w14:paraId="65B32324" w14:textId="77777777" w:rsidR="008531D1" w:rsidRPr="00682A0E" w:rsidRDefault="00A72724" w:rsidP="00FB3F56">
      <w:pPr>
        <w:jc w:val="both"/>
        <w:rPr>
          <w:rFonts w:eastAsia="Calibri"/>
          <w:sz w:val="24"/>
          <w:szCs w:val="24"/>
          <w:lang w:val="es-MX" w:eastAsia="en-US"/>
        </w:rPr>
      </w:pPr>
      <w:r w:rsidRPr="00682A0E">
        <w:rPr>
          <w:rFonts w:eastAsia="Calibri"/>
          <w:sz w:val="24"/>
          <w:szCs w:val="24"/>
          <w:lang w:val="es-MX" w:eastAsia="en-US"/>
        </w:rPr>
        <w:t>Es claro que este estudio no es generalizable a las poblaciones con condiciones similares, pero ante este fenómeno que es escasamente estudiado en el cont</w:t>
      </w:r>
      <w:r w:rsidR="00D92DAB" w:rsidRPr="00682A0E">
        <w:rPr>
          <w:rFonts w:eastAsia="Calibri"/>
          <w:sz w:val="24"/>
          <w:szCs w:val="24"/>
          <w:lang w:val="es-MX" w:eastAsia="en-US"/>
        </w:rPr>
        <w:t xml:space="preserve">exto, puede significar una </w:t>
      </w:r>
      <w:r w:rsidRPr="00682A0E">
        <w:rPr>
          <w:rFonts w:eastAsia="Calibri"/>
          <w:sz w:val="24"/>
          <w:szCs w:val="24"/>
          <w:lang w:val="es-MX" w:eastAsia="en-US"/>
        </w:rPr>
        <w:t>contribu</w:t>
      </w:r>
      <w:r w:rsidR="00D92DAB" w:rsidRPr="00682A0E">
        <w:rPr>
          <w:rFonts w:eastAsia="Calibri"/>
          <w:sz w:val="24"/>
          <w:szCs w:val="24"/>
          <w:lang w:val="es-MX" w:eastAsia="en-US"/>
        </w:rPr>
        <w:t>ción</w:t>
      </w:r>
      <w:r w:rsidRPr="00682A0E">
        <w:rPr>
          <w:rFonts w:eastAsia="Calibri"/>
          <w:sz w:val="24"/>
          <w:szCs w:val="24"/>
          <w:lang w:val="es-MX" w:eastAsia="en-US"/>
        </w:rPr>
        <w:t xml:space="preserve"> a</w:t>
      </w:r>
      <w:r w:rsidR="00D92DAB" w:rsidRPr="00682A0E">
        <w:rPr>
          <w:rFonts w:eastAsia="Calibri"/>
          <w:sz w:val="24"/>
          <w:szCs w:val="24"/>
          <w:lang w:val="es-MX" w:eastAsia="en-US"/>
        </w:rPr>
        <w:t>l</w:t>
      </w:r>
      <w:r w:rsidRPr="00682A0E">
        <w:rPr>
          <w:rFonts w:eastAsia="Calibri"/>
          <w:sz w:val="24"/>
          <w:szCs w:val="24"/>
          <w:lang w:val="es-MX" w:eastAsia="en-US"/>
        </w:rPr>
        <w:t xml:space="preserve"> trabajo científico y propuesta</w:t>
      </w:r>
      <w:r w:rsidR="003A041A" w:rsidRPr="00682A0E">
        <w:rPr>
          <w:rFonts w:eastAsia="Calibri"/>
          <w:sz w:val="24"/>
          <w:szCs w:val="24"/>
          <w:lang w:val="es-MX" w:eastAsia="en-US"/>
        </w:rPr>
        <w:t>s</w:t>
      </w:r>
      <w:r w:rsidRPr="00682A0E">
        <w:rPr>
          <w:rFonts w:eastAsia="Calibri"/>
          <w:sz w:val="24"/>
          <w:szCs w:val="24"/>
          <w:lang w:val="es-MX" w:eastAsia="en-US"/>
        </w:rPr>
        <w:t xml:space="preserve"> hacia la política educativa.</w:t>
      </w:r>
    </w:p>
    <w:p w14:paraId="28CF5CC0" w14:textId="36FF8F15" w:rsidR="006D74F4" w:rsidRPr="00682A0E" w:rsidRDefault="003A041A" w:rsidP="008531D1">
      <w:pPr>
        <w:ind w:firstLine="708"/>
        <w:jc w:val="both"/>
        <w:rPr>
          <w:rFonts w:eastAsia="Calibri"/>
          <w:sz w:val="24"/>
          <w:szCs w:val="24"/>
          <w:lang w:val="es-MX" w:eastAsia="en-US"/>
        </w:rPr>
      </w:pPr>
      <w:r w:rsidRPr="00682A0E">
        <w:rPr>
          <w:rFonts w:eastAsia="Calibri"/>
          <w:sz w:val="24"/>
          <w:szCs w:val="24"/>
          <w:lang w:val="es-MX" w:eastAsia="en-US"/>
        </w:rPr>
        <w:t>Ante lo anterior</w:t>
      </w:r>
      <w:r w:rsidR="00E71ADB" w:rsidRPr="00682A0E">
        <w:rPr>
          <w:rFonts w:eastAsia="Calibri"/>
          <w:sz w:val="24"/>
          <w:szCs w:val="24"/>
          <w:lang w:val="es-MX" w:eastAsia="en-US"/>
        </w:rPr>
        <w:t xml:space="preserve">, </w:t>
      </w:r>
      <w:r w:rsidR="009F77AC" w:rsidRPr="00682A0E">
        <w:rPr>
          <w:rFonts w:eastAsia="Calibri"/>
          <w:sz w:val="24"/>
          <w:szCs w:val="24"/>
          <w:lang w:val="es-MX" w:eastAsia="en-US"/>
        </w:rPr>
        <w:t>las autoridades educativas debe</w:t>
      </w:r>
      <w:r w:rsidR="004C17A7" w:rsidRPr="00682A0E">
        <w:rPr>
          <w:rFonts w:eastAsia="Calibri"/>
          <w:sz w:val="24"/>
          <w:szCs w:val="24"/>
          <w:lang w:val="es-MX" w:eastAsia="en-US"/>
        </w:rPr>
        <w:t>rían diseñar</w:t>
      </w:r>
      <w:r w:rsidR="009F77AC" w:rsidRPr="00682A0E">
        <w:rPr>
          <w:rFonts w:eastAsia="Calibri"/>
          <w:sz w:val="24"/>
          <w:szCs w:val="24"/>
          <w:lang w:val="es-MX" w:eastAsia="en-US"/>
        </w:rPr>
        <w:t xml:space="preserve"> en la</w:t>
      </w:r>
      <w:r w:rsidR="00C8214D" w:rsidRPr="00682A0E">
        <w:rPr>
          <w:rFonts w:eastAsia="Calibri"/>
          <w:sz w:val="24"/>
          <w:szCs w:val="24"/>
          <w:lang w:val="es-MX" w:eastAsia="en-US"/>
        </w:rPr>
        <w:t>s</w:t>
      </w:r>
      <w:r w:rsidR="009F77AC" w:rsidRPr="00682A0E">
        <w:rPr>
          <w:rFonts w:eastAsia="Calibri"/>
          <w:sz w:val="24"/>
          <w:szCs w:val="24"/>
          <w:lang w:val="es-MX" w:eastAsia="en-US"/>
        </w:rPr>
        <w:t xml:space="preserve"> </w:t>
      </w:r>
      <w:r w:rsidR="00EE5BDC" w:rsidRPr="00682A0E">
        <w:rPr>
          <w:rFonts w:eastAsia="Calibri"/>
          <w:sz w:val="24"/>
          <w:szCs w:val="24"/>
          <w:lang w:val="es-MX" w:eastAsia="en-US"/>
        </w:rPr>
        <w:t>IES</w:t>
      </w:r>
      <w:r w:rsidR="009F77AC" w:rsidRPr="00682A0E">
        <w:rPr>
          <w:rFonts w:eastAsia="Calibri"/>
          <w:sz w:val="24"/>
          <w:szCs w:val="24"/>
          <w:lang w:val="es-MX" w:eastAsia="en-US"/>
        </w:rPr>
        <w:t xml:space="preserve"> programas o proyectos que se enfoquen en los estudiantes universitarios </w:t>
      </w:r>
      <w:r w:rsidR="00A73652" w:rsidRPr="00682A0E">
        <w:rPr>
          <w:rFonts w:eastAsia="Calibri"/>
          <w:sz w:val="24"/>
          <w:szCs w:val="24"/>
          <w:lang w:val="es-MX" w:eastAsia="en-US"/>
        </w:rPr>
        <w:t>indígenas</w:t>
      </w:r>
      <w:r w:rsidR="004C17A7" w:rsidRPr="00682A0E">
        <w:rPr>
          <w:rFonts w:eastAsia="Calibri"/>
          <w:sz w:val="24"/>
          <w:szCs w:val="24"/>
          <w:lang w:val="es-MX" w:eastAsia="en-US"/>
        </w:rPr>
        <w:t xml:space="preserve">, y en su caso </w:t>
      </w:r>
      <w:r w:rsidR="009F77AC" w:rsidRPr="00682A0E">
        <w:rPr>
          <w:rFonts w:eastAsia="Calibri"/>
          <w:sz w:val="24"/>
          <w:szCs w:val="24"/>
          <w:lang w:val="es-MX" w:eastAsia="en-US"/>
        </w:rPr>
        <w:t xml:space="preserve">con desempeño académico sobresaliente, para que desarrollen </w:t>
      </w:r>
      <w:r w:rsidR="00EE5BDC" w:rsidRPr="00682A0E">
        <w:rPr>
          <w:rFonts w:eastAsia="Calibri"/>
          <w:sz w:val="24"/>
          <w:szCs w:val="24"/>
          <w:lang w:val="es-MX" w:eastAsia="en-US"/>
        </w:rPr>
        <w:t>todas sus potencialidades</w:t>
      </w:r>
      <w:r w:rsidR="004C17A7" w:rsidRPr="00682A0E">
        <w:rPr>
          <w:rFonts w:eastAsia="Calibri"/>
          <w:sz w:val="24"/>
          <w:szCs w:val="24"/>
          <w:lang w:val="es-MX" w:eastAsia="en-US"/>
        </w:rPr>
        <w:t xml:space="preserve"> y </w:t>
      </w:r>
      <w:r w:rsidR="009F77AC" w:rsidRPr="00682A0E">
        <w:rPr>
          <w:rFonts w:eastAsia="Calibri"/>
          <w:sz w:val="24"/>
          <w:szCs w:val="24"/>
          <w:lang w:val="es-MX" w:eastAsia="en-US"/>
        </w:rPr>
        <w:t>adqui</w:t>
      </w:r>
      <w:r w:rsidR="004C17A7" w:rsidRPr="00682A0E">
        <w:rPr>
          <w:rFonts w:eastAsia="Calibri"/>
          <w:sz w:val="24"/>
          <w:szCs w:val="24"/>
          <w:lang w:val="es-MX" w:eastAsia="en-US"/>
        </w:rPr>
        <w:t>eran</w:t>
      </w:r>
      <w:r w:rsidR="009F77AC" w:rsidRPr="00682A0E">
        <w:rPr>
          <w:rFonts w:eastAsia="Calibri"/>
          <w:sz w:val="24"/>
          <w:szCs w:val="24"/>
          <w:lang w:val="es-MX" w:eastAsia="en-US"/>
        </w:rPr>
        <w:t xml:space="preserve"> experiencias para su desarrollo profesional</w:t>
      </w:r>
      <w:r w:rsidR="00EE5BDC" w:rsidRPr="00682A0E">
        <w:rPr>
          <w:rFonts w:eastAsia="Calibri"/>
          <w:sz w:val="24"/>
          <w:szCs w:val="24"/>
          <w:lang w:val="es-MX" w:eastAsia="en-US"/>
        </w:rPr>
        <w:t>, buscando su motivación continua.</w:t>
      </w:r>
      <w:r w:rsidR="006D74F4" w:rsidRPr="00682A0E">
        <w:rPr>
          <w:rFonts w:eastAsia="Calibri"/>
          <w:sz w:val="24"/>
          <w:szCs w:val="24"/>
          <w:lang w:val="es-MX" w:eastAsia="en-US"/>
        </w:rPr>
        <w:t xml:space="preserve"> </w:t>
      </w:r>
      <w:r w:rsidR="004424C1" w:rsidRPr="00682A0E">
        <w:rPr>
          <w:rFonts w:eastAsia="Calibri"/>
          <w:sz w:val="24"/>
          <w:szCs w:val="24"/>
          <w:lang w:val="es-MX" w:eastAsia="en-US"/>
        </w:rPr>
        <w:t xml:space="preserve">Estos programas deben ser diseñados considerando las necesidades del contexto, con la participación de profesores y administrativos que </w:t>
      </w:r>
      <w:r w:rsidR="0049508A" w:rsidRPr="00682A0E">
        <w:rPr>
          <w:rFonts w:eastAsia="Calibri"/>
          <w:sz w:val="24"/>
          <w:szCs w:val="24"/>
          <w:lang w:val="es-MX" w:eastAsia="en-US"/>
        </w:rPr>
        <w:t xml:space="preserve">vayan hacia la consecución de los mismos objetivos. </w:t>
      </w:r>
      <w:r w:rsidR="004C17A7" w:rsidRPr="00682A0E">
        <w:rPr>
          <w:rFonts w:eastAsia="Calibri"/>
          <w:sz w:val="24"/>
          <w:szCs w:val="24"/>
          <w:lang w:val="es-MX" w:eastAsia="en-US"/>
        </w:rPr>
        <w:t xml:space="preserve">Vale la pena </w:t>
      </w:r>
      <w:r w:rsidR="00E965D6" w:rsidRPr="00682A0E">
        <w:rPr>
          <w:rFonts w:eastAsia="Calibri"/>
          <w:sz w:val="24"/>
          <w:szCs w:val="24"/>
          <w:lang w:val="es-MX" w:eastAsia="en-US"/>
        </w:rPr>
        <w:t xml:space="preserve">mencionar, que al hablar de programas hacia una población específica no se está determinando la discriminación de la misma, lo que se pretende es que se atiendan ciertas necesidades que </w:t>
      </w:r>
      <w:r w:rsidR="00356339" w:rsidRPr="00682A0E">
        <w:rPr>
          <w:rFonts w:eastAsia="Calibri"/>
          <w:sz w:val="24"/>
          <w:szCs w:val="24"/>
          <w:lang w:val="es-MX" w:eastAsia="en-US"/>
        </w:rPr>
        <w:t xml:space="preserve">no son </w:t>
      </w:r>
      <w:r w:rsidR="00F8256D" w:rsidRPr="00682A0E">
        <w:rPr>
          <w:rFonts w:eastAsia="Calibri"/>
          <w:sz w:val="24"/>
          <w:szCs w:val="24"/>
          <w:lang w:val="es-MX" w:eastAsia="en-US"/>
        </w:rPr>
        <w:t>generalizables a toda la comunidad estudianti</w:t>
      </w:r>
      <w:r w:rsidR="000C049E" w:rsidRPr="00682A0E">
        <w:rPr>
          <w:rFonts w:eastAsia="Calibri"/>
          <w:sz w:val="24"/>
          <w:szCs w:val="24"/>
          <w:lang w:val="es-MX" w:eastAsia="en-US"/>
        </w:rPr>
        <w:t>l por sus propias condiciones, incluso se espe</w:t>
      </w:r>
      <w:r w:rsidR="00F8256D" w:rsidRPr="00682A0E">
        <w:rPr>
          <w:rFonts w:eastAsia="Calibri"/>
          <w:sz w:val="24"/>
          <w:szCs w:val="24"/>
          <w:lang w:val="es-MX" w:eastAsia="en-US"/>
        </w:rPr>
        <w:t>raría que también pueda trabajarse en una cu</w:t>
      </w:r>
      <w:r w:rsidR="00225E19" w:rsidRPr="00682A0E">
        <w:rPr>
          <w:rFonts w:eastAsia="Calibri"/>
          <w:sz w:val="24"/>
          <w:szCs w:val="24"/>
          <w:lang w:val="es-MX" w:eastAsia="en-US"/>
        </w:rPr>
        <w:t>l</w:t>
      </w:r>
      <w:r w:rsidR="00F8256D" w:rsidRPr="00682A0E">
        <w:rPr>
          <w:rFonts w:eastAsia="Calibri"/>
          <w:sz w:val="24"/>
          <w:szCs w:val="24"/>
          <w:lang w:val="es-MX" w:eastAsia="en-US"/>
        </w:rPr>
        <w:t xml:space="preserve">tura de inclusión dentro de la </w:t>
      </w:r>
      <w:r w:rsidR="008531D1" w:rsidRPr="00682A0E">
        <w:rPr>
          <w:rFonts w:eastAsia="Calibri"/>
          <w:sz w:val="24"/>
          <w:szCs w:val="24"/>
          <w:lang w:val="es-MX" w:eastAsia="en-US"/>
        </w:rPr>
        <w:t>organización</w:t>
      </w:r>
      <w:r w:rsidR="00F8256D" w:rsidRPr="00682A0E">
        <w:rPr>
          <w:rFonts w:eastAsia="Calibri"/>
          <w:sz w:val="24"/>
          <w:szCs w:val="24"/>
          <w:lang w:val="es-MX" w:eastAsia="en-US"/>
        </w:rPr>
        <w:t xml:space="preserve"> educativa.</w:t>
      </w:r>
      <w:r w:rsidR="00334F43" w:rsidRPr="00682A0E">
        <w:rPr>
          <w:rFonts w:eastAsia="Calibri"/>
          <w:sz w:val="24"/>
          <w:szCs w:val="24"/>
          <w:lang w:val="es-MX" w:eastAsia="en-US"/>
        </w:rPr>
        <w:t xml:space="preserve"> </w:t>
      </w:r>
      <w:r w:rsidR="00111A9B" w:rsidRPr="00682A0E">
        <w:rPr>
          <w:rFonts w:eastAsia="Calibri"/>
          <w:sz w:val="24"/>
          <w:szCs w:val="24"/>
          <w:lang w:val="es-MX" w:eastAsia="en-US"/>
        </w:rPr>
        <w:t xml:space="preserve">Parecería inherente la participación del </w:t>
      </w:r>
      <w:r w:rsidR="00A51BD3" w:rsidRPr="00682A0E">
        <w:rPr>
          <w:rFonts w:eastAsia="Calibri"/>
          <w:sz w:val="24"/>
          <w:szCs w:val="24"/>
          <w:lang w:val="es-MX" w:eastAsia="en-US"/>
        </w:rPr>
        <w:t>siste</w:t>
      </w:r>
      <w:r w:rsidR="007801C2" w:rsidRPr="00682A0E">
        <w:rPr>
          <w:rFonts w:eastAsia="Calibri"/>
          <w:sz w:val="24"/>
          <w:szCs w:val="24"/>
          <w:lang w:val="es-MX" w:eastAsia="en-US"/>
        </w:rPr>
        <w:t>ma de educa</w:t>
      </w:r>
      <w:r w:rsidR="004B33DD" w:rsidRPr="00682A0E">
        <w:rPr>
          <w:rFonts w:eastAsia="Calibri"/>
          <w:sz w:val="24"/>
          <w:szCs w:val="24"/>
          <w:lang w:val="es-MX" w:eastAsia="en-US"/>
        </w:rPr>
        <w:t>ción media superior</w:t>
      </w:r>
      <w:r w:rsidR="00334F43" w:rsidRPr="00682A0E">
        <w:rPr>
          <w:rFonts w:eastAsia="Calibri"/>
          <w:sz w:val="24"/>
          <w:szCs w:val="24"/>
          <w:lang w:val="es-MX" w:eastAsia="en-US"/>
        </w:rPr>
        <w:t>, por lo que debería invitársele al programa o proyecto que permita, desde sus funciones de formación,</w:t>
      </w:r>
      <w:r w:rsidR="004B33DD" w:rsidRPr="00682A0E">
        <w:rPr>
          <w:rFonts w:eastAsia="Calibri"/>
          <w:sz w:val="24"/>
          <w:szCs w:val="24"/>
          <w:lang w:val="es-MX" w:eastAsia="en-US"/>
        </w:rPr>
        <w:t xml:space="preserve"> identificar</w:t>
      </w:r>
      <w:r w:rsidR="007801C2" w:rsidRPr="00682A0E">
        <w:rPr>
          <w:rFonts w:eastAsia="Calibri"/>
          <w:sz w:val="24"/>
          <w:szCs w:val="24"/>
          <w:lang w:val="es-MX" w:eastAsia="en-US"/>
        </w:rPr>
        <w:t xml:space="preserve"> estudiantes que se encuentren en las aulas y que cuenten con las características similares a los de este</w:t>
      </w:r>
      <w:r w:rsidR="002B4B58" w:rsidRPr="00682A0E">
        <w:rPr>
          <w:rFonts w:eastAsia="Calibri"/>
          <w:sz w:val="24"/>
          <w:szCs w:val="24"/>
          <w:lang w:val="es-MX" w:eastAsia="en-US"/>
        </w:rPr>
        <w:t xml:space="preserve"> estudio; de esta manera, se </w:t>
      </w:r>
      <w:r w:rsidR="002E390A" w:rsidRPr="00682A0E">
        <w:rPr>
          <w:rFonts w:eastAsia="Calibri"/>
          <w:sz w:val="24"/>
          <w:szCs w:val="24"/>
          <w:lang w:val="es-MX" w:eastAsia="en-US"/>
        </w:rPr>
        <w:t>podría anticipar casos que requ</w:t>
      </w:r>
      <w:r w:rsidR="002B4B58" w:rsidRPr="00682A0E">
        <w:rPr>
          <w:rFonts w:eastAsia="Calibri"/>
          <w:sz w:val="24"/>
          <w:szCs w:val="24"/>
          <w:lang w:val="es-MX" w:eastAsia="en-US"/>
        </w:rPr>
        <w:t>i</w:t>
      </w:r>
      <w:r w:rsidR="002E390A" w:rsidRPr="00682A0E">
        <w:rPr>
          <w:rFonts w:eastAsia="Calibri"/>
          <w:sz w:val="24"/>
          <w:szCs w:val="24"/>
          <w:lang w:val="es-MX" w:eastAsia="en-US"/>
        </w:rPr>
        <w:t>e</w:t>
      </w:r>
      <w:r w:rsidR="002B4B58" w:rsidRPr="00682A0E">
        <w:rPr>
          <w:rFonts w:eastAsia="Calibri"/>
          <w:sz w:val="24"/>
          <w:szCs w:val="24"/>
          <w:lang w:val="es-MX" w:eastAsia="en-US"/>
        </w:rPr>
        <w:t xml:space="preserve">ren de atención y promoción para concluir sus estudios de educación media y continuar así hacia la superior. </w:t>
      </w:r>
    </w:p>
    <w:p w14:paraId="00360C90" w14:textId="77777777" w:rsidR="00CF4B01" w:rsidRDefault="00E77B47" w:rsidP="008531D1">
      <w:pPr>
        <w:ind w:firstLine="708"/>
        <w:jc w:val="both"/>
        <w:rPr>
          <w:rFonts w:eastAsia="Calibri"/>
          <w:sz w:val="24"/>
          <w:szCs w:val="24"/>
          <w:lang w:val="es-MX" w:eastAsia="en-US"/>
        </w:rPr>
      </w:pPr>
      <w:r w:rsidRPr="00682A0E">
        <w:rPr>
          <w:rFonts w:eastAsia="Calibri"/>
          <w:sz w:val="24"/>
          <w:szCs w:val="24"/>
          <w:lang w:val="es-MX" w:eastAsia="en-US"/>
        </w:rPr>
        <w:t xml:space="preserve">Respecto de los programas de apoyo o subsidio de estudiantes, es necesaria una revisión oportuna de la asignación y cantidad de recursos a aquellos alumnos que lo requieran, </w:t>
      </w:r>
      <w:r w:rsidR="00A20170" w:rsidRPr="00682A0E">
        <w:rPr>
          <w:rFonts w:eastAsia="Calibri"/>
          <w:sz w:val="24"/>
          <w:szCs w:val="24"/>
          <w:lang w:val="es-MX" w:eastAsia="en-US"/>
        </w:rPr>
        <w:t>acompañado d</w:t>
      </w:r>
      <w:r w:rsidRPr="00682A0E">
        <w:rPr>
          <w:rFonts w:eastAsia="Calibri"/>
          <w:sz w:val="24"/>
          <w:szCs w:val="24"/>
          <w:lang w:val="es-MX" w:eastAsia="en-US"/>
        </w:rPr>
        <w:t>e un seguimiento efectivo de los mismos</w:t>
      </w:r>
      <w:r w:rsidR="00A20170" w:rsidRPr="00682A0E">
        <w:rPr>
          <w:rFonts w:eastAsia="Calibri"/>
          <w:sz w:val="24"/>
          <w:szCs w:val="24"/>
          <w:lang w:val="es-MX" w:eastAsia="en-US"/>
        </w:rPr>
        <w:t xml:space="preserve"> (</w:t>
      </w:r>
      <w:proofErr w:type="spellStart"/>
      <w:r w:rsidR="00A20170" w:rsidRPr="00682A0E">
        <w:rPr>
          <w:rFonts w:eastAsia="Calibri"/>
          <w:sz w:val="24"/>
          <w:szCs w:val="24"/>
          <w:lang w:val="es-MX" w:eastAsia="en-US"/>
        </w:rPr>
        <w:t>Schmelkes</w:t>
      </w:r>
      <w:proofErr w:type="spellEnd"/>
      <w:r w:rsidR="00A20170" w:rsidRPr="00682A0E">
        <w:rPr>
          <w:rFonts w:eastAsia="Calibri"/>
          <w:sz w:val="24"/>
          <w:szCs w:val="24"/>
          <w:lang w:val="es-MX" w:eastAsia="en-US"/>
        </w:rPr>
        <w:t>, 2007)</w:t>
      </w:r>
      <w:r w:rsidRPr="00682A0E">
        <w:rPr>
          <w:rFonts w:eastAsia="Calibri"/>
          <w:sz w:val="24"/>
          <w:szCs w:val="24"/>
          <w:lang w:val="es-MX" w:eastAsia="en-US"/>
        </w:rPr>
        <w:t xml:space="preserve">. </w:t>
      </w:r>
      <w:r w:rsidR="00A20170" w:rsidRPr="00682A0E">
        <w:rPr>
          <w:rFonts w:eastAsia="Calibri"/>
          <w:sz w:val="24"/>
          <w:szCs w:val="24"/>
          <w:lang w:val="es-MX" w:eastAsia="en-US"/>
        </w:rPr>
        <w:t xml:space="preserve">Es </w:t>
      </w:r>
      <w:r w:rsidR="00851690" w:rsidRPr="00682A0E">
        <w:rPr>
          <w:rFonts w:eastAsia="Calibri"/>
          <w:sz w:val="24"/>
          <w:szCs w:val="24"/>
          <w:lang w:val="es-MX" w:eastAsia="en-US"/>
        </w:rPr>
        <w:t>importante</w:t>
      </w:r>
      <w:r w:rsidR="00A20170" w:rsidRPr="00682A0E">
        <w:rPr>
          <w:rFonts w:eastAsia="Calibri"/>
          <w:sz w:val="24"/>
          <w:szCs w:val="24"/>
          <w:lang w:val="es-MX" w:eastAsia="en-US"/>
        </w:rPr>
        <w:t xml:space="preserve"> hacer a un lado, la concepción simple de que estos programas gubernamentales cumplen su función por el simple hecho de formar parte de políticas públicas, se requiere de campañas para una cultura de valorización que integra a la familia, sociedad y escuela. </w:t>
      </w:r>
      <w:r w:rsidR="00781473" w:rsidRPr="00682A0E">
        <w:rPr>
          <w:rFonts w:eastAsia="Calibri"/>
          <w:sz w:val="24"/>
          <w:szCs w:val="24"/>
          <w:lang w:val="es-MX" w:eastAsia="en-US"/>
        </w:rPr>
        <w:t xml:space="preserve">Trabajar hacia una equidad </w:t>
      </w:r>
      <w:r w:rsidR="005C4F3E" w:rsidRPr="00682A0E">
        <w:rPr>
          <w:rFonts w:eastAsia="Calibri"/>
          <w:sz w:val="24"/>
          <w:szCs w:val="24"/>
          <w:lang w:val="es-MX" w:eastAsia="en-US"/>
        </w:rPr>
        <w:t xml:space="preserve">educativa en </w:t>
      </w:r>
      <w:r w:rsidR="001416C1" w:rsidRPr="00682A0E">
        <w:rPr>
          <w:rFonts w:eastAsia="Calibri"/>
          <w:sz w:val="24"/>
          <w:szCs w:val="24"/>
          <w:lang w:val="es-MX" w:eastAsia="en-US"/>
        </w:rPr>
        <w:t>educación</w:t>
      </w:r>
      <w:r w:rsidR="005C4F3E" w:rsidRPr="00682A0E">
        <w:rPr>
          <w:rFonts w:eastAsia="Calibri"/>
          <w:sz w:val="24"/>
          <w:szCs w:val="24"/>
          <w:lang w:val="es-MX" w:eastAsia="en-US"/>
        </w:rPr>
        <w:t xml:space="preserve"> superior, es un terreno </w:t>
      </w:r>
      <w:r w:rsidR="00557C78" w:rsidRPr="00682A0E">
        <w:rPr>
          <w:rFonts w:eastAsia="Calibri"/>
          <w:sz w:val="24"/>
          <w:szCs w:val="24"/>
          <w:lang w:val="es-MX" w:eastAsia="en-US"/>
        </w:rPr>
        <w:t>de gran amplitud</w:t>
      </w:r>
      <w:r w:rsidR="00537FE1" w:rsidRPr="00682A0E">
        <w:rPr>
          <w:rFonts w:eastAsia="Calibri"/>
          <w:sz w:val="24"/>
          <w:szCs w:val="24"/>
          <w:lang w:val="es-MX" w:eastAsia="en-US"/>
        </w:rPr>
        <w:t xml:space="preserve"> </w:t>
      </w:r>
      <w:r w:rsidR="00537FE1" w:rsidRPr="00682A0E">
        <w:rPr>
          <w:rFonts w:eastAsia="Calibri"/>
          <w:sz w:val="24"/>
          <w:szCs w:val="24"/>
          <w:lang w:val="es-MX" w:eastAsia="en-US"/>
        </w:rPr>
        <w:lastRenderedPageBreak/>
        <w:t>(</w:t>
      </w:r>
      <w:proofErr w:type="spellStart"/>
      <w:r w:rsidR="00537FE1" w:rsidRPr="00682A0E">
        <w:rPr>
          <w:sz w:val="24"/>
          <w:szCs w:val="24"/>
        </w:rPr>
        <w:t>Köster</w:t>
      </w:r>
      <w:proofErr w:type="spellEnd"/>
      <w:r w:rsidR="00537FE1" w:rsidRPr="00682A0E">
        <w:rPr>
          <w:sz w:val="24"/>
          <w:szCs w:val="24"/>
        </w:rPr>
        <w:t>,</w:t>
      </w:r>
      <w:r w:rsidR="00537FE1" w:rsidRPr="00682A0E">
        <w:rPr>
          <w:sz w:val="24"/>
          <w:szCs w:val="24"/>
        </w:rPr>
        <w:t xml:space="preserve"> </w:t>
      </w:r>
      <w:r w:rsidR="00537FE1" w:rsidRPr="00682A0E">
        <w:rPr>
          <w:sz w:val="24"/>
          <w:szCs w:val="24"/>
        </w:rPr>
        <w:t>2016)</w:t>
      </w:r>
      <w:r w:rsidR="00557C78" w:rsidRPr="00682A0E">
        <w:rPr>
          <w:rFonts w:eastAsia="Calibri"/>
          <w:sz w:val="24"/>
          <w:szCs w:val="24"/>
          <w:lang w:val="es-MX" w:eastAsia="en-US"/>
        </w:rPr>
        <w:t xml:space="preserve">; se debe comenzar con identificar la situación actual en el escenario educativo para determinar estrategias particular que permitan una efectiva </w:t>
      </w:r>
      <w:r w:rsidR="00537FE1" w:rsidRPr="00682A0E">
        <w:rPr>
          <w:rFonts w:eastAsia="Calibri"/>
          <w:sz w:val="24"/>
          <w:szCs w:val="24"/>
          <w:lang w:val="es-MX" w:eastAsia="en-US"/>
        </w:rPr>
        <w:t>permanencia del alumnado.</w:t>
      </w:r>
    </w:p>
    <w:p w14:paraId="38C0411E" w14:textId="3C7B1F30" w:rsidR="00781473" w:rsidRPr="00682A0E" w:rsidRDefault="00537FE1" w:rsidP="008531D1">
      <w:pPr>
        <w:ind w:firstLine="708"/>
        <w:jc w:val="both"/>
        <w:rPr>
          <w:rFonts w:eastAsia="Calibri"/>
          <w:sz w:val="24"/>
          <w:szCs w:val="24"/>
          <w:lang w:val="es-MX" w:eastAsia="en-US"/>
        </w:rPr>
      </w:pPr>
      <w:r w:rsidRPr="00682A0E">
        <w:rPr>
          <w:rFonts w:eastAsia="Calibri"/>
          <w:sz w:val="24"/>
          <w:szCs w:val="24"/>
          <w:lang w:val="es-MX" w:eastAsia="en-US"/>
        </w:rPr>
        <w:t>Estudios como el descrito permiten mostrar el gran terreno que es necesario de atender a gran magnitud y con poblaciones mucho más amplias</w:t>
      </w:r>
      <w:r w:rsidR="004013A9">
        <w:rPr>
          <w:rFonts w:eastAsia="Calibri"/>
          <w:sz w:val="24"/>
          <w:szCs w:val="24"/>
          <w:lang w:val="es-MX" w:eastAsia="en-US"/>
        </w:rPr>
        <w:t xml:space="preserve">; es un espacio abierto a la comunidad científica para continuar el desarrollo de estudios que profundicen con otro tipo de </w:t>
      </w:r>
      <w:r w:rsidR="00CF4B01">
        <w:rPr>
          <w:rFonts w:eastAsia="Calibri"/>
          <w:sz w:val="24"/>
          <w:szCs w:val="24"/>
          <w:lang w:val="es-MX" w:eastAsia="en-US"/>
        </w:rPr>
        <w:t>diseños</w:t>
      </w:r>
      <w:r w:rsidR="004013A9">
        <w:rPr>
          <w:rFonts w:eastAsia="Calibri"/>
          <w:sz w:val="24"/>
          <w:szCs w:val="24"/>
          <w:lang w:val="es-MX" w:eastAsia="en-US"/>
        </w:rPr>
        <w:t xml:space="preserve"> y técnicas para obtener información, desde perspectivas sociológicas y educativas.</w:t>
      </w:r>
    </w:p>
    <w:p w14:paraId="078E1616" w14:textId="77777777" w:rsidR="009F77AC" w:rsidRPr="00682A0E" w:rsidRDefault="009F77AC" w:rsidP="00461551">
      <w:pPr>
        <w:ind w:left="709" w:hanging="709"/>
        <w:jc w:val="both"/>
        <w:rPr>
          <w:rFonts w:eastAsia="Calibri"/>
          <w:sz w:val="24"/>
          <w:szCs w:val="24"/>
          <w:lang w:val="es-MX" w:eastAsia="en-US"/>
        </w:rPr>
      </w:pPr>
      <w:bookmarkStart w:id="8" w:name="_Toc383365693"/>
      <w:r w:rsidRPr="00682A0E">
        <w:rPr>
          <w:b/>
          <w:bCs/>
          <w:sz w:val="24"/>
          <w:szCs w:val="24"/>
          <w:lang w:val="es-MX" w:eastAsia="en-US"/>
        </w:rPr>
        <w:t>Referencias</w:t>
      </w:r>
      <w:bookmarkEnd w:id="8"/>
    </w:p>
    <w:p w14:paraId="5FEB7008" w14:textId="77777777" w:rsidR="009F5F0B" w:rsidRPr="00682A0E" w:rsidRDefault="009F5F0B" w:rsidP="009F5F0B">
      <w:pPr>
        <w:ind w:left="709" w:hanging="709"/>
        <w:jc w:val="both"/>
        <w:rPr>
          <w:rStyle w:val="Hipervnculo"/>
          <w:color w:val="auto"/>
          <w:sz w:val="24"/>
          <w:szCs w:val="24"/>
          <w:lang w:val="es-MX"/>
        </w:rPr>
      </w:pPr>
      <w:proofErr w:type="spellStart"/>
      <w:r w:rsidRPr="00682A0E">
        <w:rPr>
          <w:rFonts w:eastAsia="Calibri"/>
          <w:sz w:val="24"/>
          <w:szCs w:val="24"/>
          <w:lang w:val="en-US" w:eastAsia="en-US"/>
        </w:rPr>
        <w:t>Abiedi</w:t>
      </w:r>
      <w:proofErr w:type="spellEnd"/>
      <w:r w:rsidRPr="00682A0E">
        <w:rPr>
          <w:rFonts w:eastAsia="Calibri"/>
          <w:sz w:val="24"/>
          <w:szCs w:val="24"/>
          <w:lang w:val="en-US" w:eastAsia="en-US"/>
        </w:rPr>
        <w:t xml:space="preserve">, J. (2015). Student academic achievement and poverty. En Tierney, W. </w:t>
      </w:r>
      <w:r w:rsidRPr="00682A0E">
        <w:rPr>
          <w:rFonts w:eastAsia="Calibri"/>
          <w:i/>
          <w:sz w:val="24"/>
          <w:szCs w:val="24"/>
          <w:lang w:val="en-US" w:eastAsia="en-US"/>
        </w:rPr>
        <w:t>Rethinking education &amp; poverty.</w:t>
      </w:r>
      <w:r w:rsidRPr="00682A0E">
        <w:rPr>
          <w:rFonts w:eastAsia="Calibri"/>
          <w:sz w:val="24"/>
          <w:szCs w:val="24"/>
          <w:lang w:val="en-US" w:eastAsia="en-US"/>
        </w:rPr>
        <w:t xml:space="preserve"> USA: </w:t>
      </w:r>
      <w:proofErr w:type="spellStart"/>
      <w:r w:rsidRPr="00682A0E">
        <w:rPr>
          <w:rFonts w:eastAsia="Calibri"/>
          <w:sz w:val="24"/>
          <w:szCs w:val="24"/>
          <w:lang w:val="en-US" w:eastAsia="en-US"/>
        </w:rPr>
        <w:t>Jhons</w:t>
      </w:r>
      <w:proofErr w:type="spellEnd"/>
      <w:r w:rsidRPr="00682A0E">
        <w:rPr>
          <w:rFonts w:eastAsia="Calibri"/>
          <w:sz w:val="24"/>
          <w:szCs w:val="24"/>
          <w:lang w:val="en-US" w:eastAsia="en-US"/>
        </w:rPr>
        <w:t xml:space="preserve"> Hopkins. </w:t>
      </w:r>
      <w:r w:rsidRPr="00682A0E">
        <w:rPr>
          <w:rFonts w:eastAsia="Calibri"/>
          <w:sz w:val="24"/>
          <w:szCs w:val="24"/>
          <w:lang w:val="es-MX" w:eastAsia="en-US"/>
        </w:rPr>
        <w:t>Pp. 28-53</w:t>
      </w:r>
      <w:r w:rsidRPr="00682A0E">
        <w:rPr>
          <w:rFonts w:eastAsia="Calibri"/>
          <w:i/>
          <w:sz w:val="24"/>
          <w:szCs w:val="24"/>
          <w:lang w:val="es-MX" w:eastAsia="en-US"/>
        </w:rPr>
        <w:t>.</w:t>
      </w:r>
    </w:p>
    <w:p w14:paraId="007E97F3" w14:textId="77777777"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s-MX" w:eastAsia="en-US"/>
        </w:rPr>
        <w:t>Álvarez-</w:t>
      </w:r>
      <w:proofErr w:type="spellStart"/>
      <w:r w:rsidRPr="00682A0E">
        <w:rPr>
          <w:rFonts w:eastAsia="Calibri"/>
          <w:sz w:val="24"/>
          <w:szCs w:val="24"/>
          <w:lang w:val="es-MX" w:eastAsia="en-US"/>
        </w:rPr>
        <w:t>Gayou</w:t>
      </w:r>
      <w:proofErr w:type="spellEnd"/>
      <w:r w:rsidRPr="00682A0E">
        <w:rPr>
          <w:rFonts w:eastAsia="Calibri"/>
          <w:sz w:val="24"/>
          <w:szCs w:val="24"/>
          <w:lang w:val="es-MX" w:eastAsia="en-US"/>
        </w:rPr>
        <w:t xml:space="preserve">, J. (2003). </w:t>
      </w:r>
      <w:r w:rsidRPr="00682A0E">
        <w:rPr>
          <w:rFonts w:eastAsia="Calibri"/>
          <w:i/>
          <w:sz w:val="24"/>
          <w:szCs w:val="24"/>
          <w:lang w:val="es-MX" w:eastAsia="en-US"/>
        </w:rPr>
        <w:t xml:space="preserve">¿Cómo hacer investigación cualitativa?: Fundamentos y metodología. </w:t>
      </w:r>
      <w:r w:rsidRPr="00682A0E">
        <w:rPr>
          <w:rFonts w:eastAsia="Calibri"/>
          <w:sz w:val="24"/>
          <w:szCs w:val="24"/>
          <w:lang w:val="es-MX" w:eastAsia="en-US"/>
        </w:rPr>
        <w:t xml:space="preserve">México: Paidós educador. </w:t>
      </w:r>
    </w:p>
    <w:p w14:paraId="2AA9766B" w14:textId="51F68851" w:rsidR="007A37AA" w:rsidRPr="00682A0E" w:rsidRDefault="007A37AA" w:rsidP="00461551">
      <w:pPr>
        <w:ind w:left="709" w:hanging="709"/>
        <w:jc w:val="both"/>
        <w:rPr>
          <w:sz w:val="24"/>
          <w:szCs w:val="24"/>
        </w:rPr>
      </w:pPr>
      <w:r w:rsidRPr="00682A0E">
        <w:rPr>
          <w:sz w:val="24"/>
          <w:szCs w:val="24"/>
        </w:rPr>
        <w:t>Banco Mundial</w:t>
      </w:r>
      <w:r w:rsidR="00372A84" w:rsidRPr="00682A0E">
        <w:rPr>
          <w:sz w:val="24"/>
          <w:szCs w:val="24"/>
        </w:rPr>
        <w:t>.</w:t>
      </w:r>
      <w:r w:rsidRPr="00682A0E">
        <w:rPr>
          <w:sz w:val="24"/>
          <w:szCs w:val="24"/>
        </w:rPr>
        <w:t xml:space="preserve"> (Mayo, 2017). La educación superior se expande en América Latina y el Caribe, pero aún no desarrolla todo su potencial. 17 de mayo de 2017. https://goo.gl/h39Tpd</w:t>
      </w:r>
    </w:p>
    <w:p w14:paraId="4230BFE3" w14:textId="77777777" w:rsidR="007A37AA" w:rsidRPr="00682A0E" w:rsidRDefault="007A37AA" w:rsidP="00461551">
      <w:pPr>
        <w:jc w:val="both"/>
        <w:rPr>
          <w:sz w:val="24"/>
          <w:szCs w:val="24"/>
        </w:rPr>
      </w:pPr>
      <w:proofErr w:type="spellStart"/>
      <w:r w:rsidRPr="00682A0E">
        <w:rPr>
          <w:sz w:val="24"/>
          <w:szCs w:val="24"/>
        </w:rPr>
        <w:t>Bertely</w:t>
      </w:r>
      <w:proofErr w:type="spellEnd"/>
      <w:r w:rsidRPr="00682A0E">
        <w:rPr>
          <w:sz w:val="24"/>
          <w:szCs w:val="24"/>
        </w:rPr>
        <w:t xml:space="preserve">, M. (2011). Educación superior intercultural en México. </w:t>
      </w:r>
      <w:r w:rsidRPr="00682A0E">
        <w:rPr>
          <w:i/>
          <w:sz w:val="24"/>
          <w:szCs w:val="24"/>
        </w:rPr>
        <w:t xml:space="preserve">Perfiles educativos. </w:t>
      </w:r>
      <w:r w:rsidRPr="00682A0E">
        <w:rPr>
          <w:sz w:val="24"/>
          <w:szCs w:val="24"/>
        </w:rPr>
        <w:t xml:space="preserve">33 </w:t>
      </w:r>
    </w:p>
    <w:p w14:paraId="633E3936" w14:textId="2E4E494D" w:rsidR="007A37AA" w:rsidRPr="00682A0E" w:rsidRDefault="002A5FF1" w:rsidP="00461551">
      <w:pPr>
        <w:ind w:left="709" w:hanging="709"/>
        <w:jc w:val="both"/>
        <w:rPr>
          <w:rStyle w:val="CitaHTML"/>
          <w:i w:val="0"/>
          <w:sz w:val="24"/>
          <w:szCs w:val="24"/>
          <w:lang w:val="es-MX"/>
        </w:rPr>
      </w:pPr>
      <w:r w:rsidRPr="00682A0E">
        <w:rPr>
          <w:rStyle w:val="CitaHTML"/>
          <w:i w:val="0"/>
          <w:sz w:val="24"/>
          <w:szCs w:val="24"/>
          <w:lang w:val="es-MX"/>
        </w:rPr>
        <w:t xml:space="preserve">Blanco, E. (2014). Interrupción de la asistencia escolar: desigualdad social, institucional y curso de vida. En </w:t>
      </w:r>
      <w:r w:rsidR="007A37AA" w:rsidRPr="00682A0E">
        <w:rPr>
          <w:rStyle w:val="CitaHTML"/>
          <w:i w:val="0"/>
          <w:sz w:val="24"/>
          <w:szCs w:val="24"/>
          <w:lang w:val="es-MX"/>
        </w:rPr>
        <w:t>Blanco, E., Solís, P. y Robles, H.</w:t>
      </w:r>
      <w:r w:rsidR="00CB3EAB" w:rsidRPr="00682A0E">
        <w:rPr>
          <w:rStyle w:val="CitaHTML"/>
          <w:i w:val="0"/>
          <w:sz w:val="24"/>
          <w:szCs w:val="24"/>
          <w:lang w:val="es-MX"/>
        </w:rPr>
        <w:t xml:space="preserve"> (</w:t>
      </w:r>
      <w:proofErr w:type="spellStart"/>
      <w:r w:rsidR="00CB3EAB" w:rsidRPr="00682A0E">
        <w:rPr>
          <w:rStyle w:val="CitaHTML"/>
          <w:i w:val="0"/>
          <w:sz w:val="24"/>
          <w:szCs w:val="24"/>
          <w:lang w:val="es-MX"/>
        </w:rPr>
        <w:t>Coords</w:t>
      </w:r>
      <w:proofErr w:type="spellEnd"/>
      <w:r w:rsidR="00CB3EAB" w:rsidRPr="00682A0E">
        <w:rPr>
          <w:rStyle w:val="CitaHTML"/>
          <w:i w:val="0"/>
          <w:sz w:val="24"/>
          <w:szCs w:val="24"/>
          <w:lang w:val="es-MX"/>
        </w:rPr>
        <w:t>.)</w:t>
      </w:r>
      <w:r w:rsidR="00D42F9B" w:rsidRPr="00682A0E">
        <w:rPr>
          <w:rStyle w:val="CitaHTML"/>
          <w:i w:val="0"/>
          <w:sz w:val="24"/>
          <w:szCs w:val="24"/>
          <w:lang w:val="es-MX"/>
        </w:rPr>
        <w:t>.</w:t>
      </w:r>
      <w:r w:rsidR="007A37AA" w:rsidRPr="00682A0E">
        <w:rPr>
          <w:rStyle w:val="CitaHTML"/>
          <w:i w:val="0"/>
          <w:sz w:val="24"/>
          <w:szCs w:val="24"/>
          <w:lang w:val="es-MX"/>
        </w:rPr>
        <w:t xml:space="preserve"> </w:t>
      </w:r>
      <w:r w:rsidR="007A37AA" w:rsidRPr="00682A0E">
        <w:rPr>
          <w:rStyle w:val="CitaHTML"/>
          <w:sz w:val="24"/>
          <w:szCs w:val="24"/>
          <w:lang w:val="es-MX"/>
        </w:rPr>
        <w:t>Caminos desiguales. Trayectorias educativas y laborales de los jóvenes en la Ciudad de México</w:t>
      </w:r>
      <w:r w:rsidR="007A37AA" w:rsidRPr="00682A0E">
        <w:rPr>
          <w:rStyle w:val="CitaHTML"/>
          <w:i w:val="0"/>
          <w:sz w:val="24"/>
          <w:szCs w:val="24"/>
          <w:lang w:val="es-MX"/>
        </w:rPr>
        <w:t xml:space="preserve">. México: COLMEX. </w:t>
      </w:r>
      <w:bookmarkStart w:id="9" w:name="_GoBack"/>
      <w:bookmarkEnd w:id="9"/>
      <w:r w:rsidRPr="00682A0E">
        <w:rPr>
          <w:sz w:val="24"/>
          <w:szCs w:val="24"/>
          <w:shd w:val="clear" w:color="auto" w:fill="FFFFFF"/>
        </w:rPr>
        <w:t xml:space="preserve">Pp. </w:t>
      </w:r>
      <w:r w:rsidR="00F11AF7" w:rsidRPr="00682A0E">
        <w:rPr>
          <w:sz w:val="24"/>
          <w:szCs w:val="24"/>
          <w:shd w:val="clear" w:color="auto" w:fill="FFFFFF"/>
        </w:rPr>
        <w:t>39-70.</w:t>
      </w:r>
    </w:p>
    <w:p w14:paraId="6525ACF9" w14:textId="43CF0363" w:rsidR="007A37AA" w:rsidRPr="00682A0E" w:rsidRDefault="007A37AA" w:rsidP="00461551">
      <w:pPr>
        <w:ind w:left="709" w:hanging="709"/>
        <w:jc w:val="both"/>
        <w:rPr>
          <w:rStyle w:val="CitaHTML"/>
          <w:i w:val="0"/>
          <w:sz w:val="24"/>
          <w:szCs w:val="24"/>
          <w:lang w:val="es-MX"/>
        </w:rPr>
      </w:pPr>
      <w:proofErr w:type="spellStart"/>
      <w:r w:rsidRPr="00682A0E">
        <w:rPr>
          <w:rStyle w:val="CitaHTML"/>
          <w:i w:val="0"/>
          <w:sz w:val="24"/>
          <w:szCs w:val="24"/>
          <w:lang w:val="es-MX"/>
        </w:rPr>
        <w:t>Brunet</w:t>
      </w:r>
      <w:proofErr w:type="spellEnd"/>
      <w:r w:rsidRPr="00682A0E">
        <w:rPr>
          <w:rStyle w:val="CitaHTML"/>
          <w:i w:val="0"/>
          <w:sz w:val="24"/>
          <w:szCs w:val="24"/>
          <w:lang w:val="es-MX"/>
        </w:rPr>
        <w:t xml:space="preserve">, N. (2016). Dejar la escuela en perspectiva longitudinal micro-macro: marcas biográficas y contextuales. </w:t>
      </w:r>
      <w:r w:rsidR="00D42F9B" w:rsidRPr="00682A0E">
        <w:rPr>
          <w:rStyle w:val="CitaHTML"/>
          <w:i w:val="0"/>
          <w:sz w:val="24"/>
          <w:szCs w:val="24"/>
          <w:lang w:val="es-MX"/>
        </w:rPr>
        <w:t xml:space="preserve">En </w:t>
      </w:r>
      <w:r w:rsidRPr="00682A0E">
        <w:rPr>
          <w:rFonts w:eastAsia="Calibri"/>
          <w:noProof/>
          <w:sz w:val="24"/>
          <w:szCs w:val="24"/>
          <w:lang w:val="es-MX" w:eastAsia="en-US"/>
        </w:rPr>
        <w:t>Coubés, M., So</w:t>
      </w:r>
      <w:r w:rsidR="00D42F9B" w:rsidRPr="00682A0E">
        <w:rPr>
          <w:rFonts w:eastAsia="Calibri"/>
          <w:noProof/>
          <w:sz w:val="24"/>
          <w:szCs w:val="24"/>
          <w:lang w:val="es-MX" w:eastAsia="en-US"/>
        </w:rPr>
        <w:t>lís, P. y Zavala, M. (Coords.).</w:t>
      </w:r>
      <w:r w:rsidRPr="00682A0E">
        <w:rPr>
          <w:rFonts w:eastAsia="Calibri"/>
          <w:i/>
          <w:noProof/>
          <w:sz w:val="24"/>
          <w:szCs w:val="24"/>
          <w:lang w:val="es-MX" w:eastAsia="en-US"/>
        </w:rPr>
        <w:t xml:space="preserve"> Generaciones, cursos de vida y desigualdad social en México.</w:t>
      </w:r>
      <w:r w:rsidRPr="00682A0E">
        <w:rPr>
          <w:rFonts w:eastAsia="Calibri"/>
          <w:noProof/>
          <w:sz w:val="24"/>
          <w:szCs w:val="24"/>
          <w:lang w:val="es-MX" w:eastAsia="en-US"/>
        </w:rPr>
        <w:t xml:space="preserve"> México: COLMEX. Pp. 339-367.</w:t>
      </w:r>
    </w:p>
    <w:p w14:paraId="7169BCEC" w14:textId="77777777" w:rsidR="007A37AA" w:rsidRPr="00682A0E" w:rsidRDefault="007A37AA" w:rsidP="00461551">
      <w:pPr>
        <w:ind w:left="709" w:hanging="709"/>
        <w:jc w:val="both"/>
        <w:rPr>
          <w:rStyle w:val="CitaHTML"/>
          <w:i w:val="0"/>
          <w:sz w:val="24"/>
          <w:szCs w:val="24"/>
          <w:lang w:val="es-MX"/>
        </w:rPr>
      </w:pPr>
      <w:r w:rsidRPr="00682A0E">
        <w:rPr>
          <w:rStyle w:val="CitaHTML"/>
          <w:i w:val="0"/>
          <w:sz w:val="24"/>
          <w:szCs w:val="24"/>
          <w:lang w:val="es-MX"/>
        </w:rPr>
        <w:t>Carmona, A. L. (2013). Las condiciones y estilos de vida de los estudiantes indígenas en la ciudad. Los universitarios en Xalapa. Tesis de maestría. Universidad Veracruzana. Región Xalapa.</w:t>
      </w:r>
    </w:p>
    <w:p w14:paraId="00819C3B" w14:textId="77777777" w:rsidR="007A37AA" w:rsidRPr="00682A0E" w:rsidRDefault="007A37AA" w:rsidP="00461551">
      <w:pPr>
        <w:ind w:left="709" w:hanging="709"/>
        <w:jc w:val="both"/>
        <w:rPr>
          <w:rStyle w:val="CitaHTML"/>
          <w:i w:val="0"/>
          <w:sz w:val="24"/>
          <w:szCs w:val="24"/>
          <w:lang w:val="es-MX"/>
        </w:rPr>
      </w:pPr>
      <w:proofErr w:type="spellStart"/>
      <w:r w:rsidRPr="00682A0E">
        <w:rPr>
          <w:rStyle w:val="CitaHTML"/>
          <w:i w:val="0"/>
          <w:sz w:val="24"/>
          <w:szCs w:val="24"/>
          <w:lang w:val="es-MX"/>
        </w:rPr>
        <w:t>Carnoy</w:t>
      </w:r>
      <w:proofErr w:type="spellEnd"/>
      <w:r w:rsidRPr="00682A0E">
        <w:rPr>
          <w:rStyle w:val="CitaHTML"/>
          <w:i w:val="0"/>
          <w:sz w:val="24"/>
          <w:szCs w:val="24"/>
          <w:lang w:val="es-MX"/>
        </w:rPr>
        <w:t xml:space="preserve">, M., </w:t>
      </w:r>
      <w:proofErr w:type="spellStart"/>
      <w:r w:rsidRPr="00682A0E">
        <w:rPr>
          <w:rStyle w:val="CitaHTML"/>
          <w:i w:val="0"/>
          <w:sz w:val="24"/>
          <w:szCs w:val="24"/>
          <w:lang w:val="es-MX"/>
        </w:rPr>
        <w:t>Santibañez</w:t>
      </w:r>
      <w:proofErr w:type="spellEnd"/>
      <w:r w:rsidRPr="00682A0E">
        <w:rPr>
          <w:rStyle w:val="CitaHTML"/>
          <w:i w:val="0"/>
          <w:sz w:val="24"/>
          <w:szCs w:val="24"/>
          <w:lang w:val="es-MX"/>
        </w:rPr>
        <w:t xml:space="preserve">, L., Maldonado, A. y </w:t>
      </w:r>
      <w:proofErr w:type="spellStart"/>
      <w:r w:rsidRPr="00682A0E">
        <w:rPr>
          <w:rStyle w:val="CitaHTML"/>
          <w:i w:val="0"/>
          <w:sz w:val="24"/>
          <w:szCs w:val="24"/>
          <w:lang w:val="es-MX"/>
        </w:rPr>
        <w:t>Ordorika</w:t>
      </w:r>
      <w:proofErr w:type="spellEnd"/>
      <w:r w:rsidRPr="00682A0E">
        <w:rPr>
          <w:rStyle w:val="CitaHTML"/>
          <w:i w:val="0"/>
          <w:sz w:val="24"/>
          <w:szCs w:val="24"/>
          <w:lang w:val="es-MX"/>
        </w:rPr>
        <w:t>, I. (2002). Barrera de entrada a la educación superior y a oportunidades profesionales para la población indígena mexicana. Revista Latinoamericana de Estudios Educativos. 32 (3). Pp. 9-43.</w:t>
      </w:r>
    </w:p>
    <w:p w14:paraId="07532588" w14:textId="77777777" w:rsidR="007A37AA" w:rsidRPr="00682A0E" w:rsidRDefault="007A37AA" w:rsidP="00461551">
      <w:pPr>
        <w:ind w:left="709" w:hanging="709"/>
        <w:jc w:val="both"/>
        <w:rPr>
          <w:rStyle w:val="CitaHTML"/>
          <w:i w:val="0"/>
          <w:sz w:val="24"/>
          <w:szCs w:val="24"/>
          <w:lang w:val="es-MX"/>
        </w:rPr>
      </w:pPr>
      <w:r w:rsidRPr="00682A0E">
        <w:rPr>
          <w:rStyle w:val="CitaHTML"/>
          <w:i w:val="0"/>
          <w:sz w:val="24"/>
          <w:szCs w:val="24"/>
          <w:lang w:val="es-MX"/>
        </w:rPr>
        <w:t>Chávez, M. (2008). Ser indígena en la educación superior ¿desventajas reales o asignadas? Revista de la Educación Superior. 4 (18). Pp. 31-55.</w:t>
      </w:r>
    </w:p>
    <w:p w14:paraId="5D2F2A84" w14:textId="77777777" w:rsidR="00372A84" w:rsidRPr="00682A0E" w:rsidRDefault="007A37AA" w:rsidP="00372A84">
      <w:pPr>
        <w:jc w:val="both"/>
        <w:rPr>
          <w:i/>
          <w:sz w:val="24"/>
          <w:szCs w:val="24"/>
        </w:rPr>
      </w:pPr>
      <w:r w:rsidRPr="00682A0E">
        <w:rPr>
          <w:sz w:val="24"/>
          <w:szCs w:val="24"/>
        </w:rPr>
        <w:t>CONEVAL</w:t>
      </w:r>
      <w:r w:rsidR="00A56DA3" w:rsidRPr="00682A0E">
        <w:rPr>
          <w:sz w:val="24"/>
          <w:szCs w:val="24"/>
        </w:rPr>
        <w:t>,</w:t>
      </w:r>
      <w:r w:rsidRPr="00682A0E">
        <w:rPr>
          <w:sz w:val="24"/>
          <w:szCs w:val="24"/>
        </w:rPr>
        <w:t xml:space="preserve"> (2011). </w:t>
      </w:r>
      <w:r w:rsidRPr="00682A0E">
        <w:rPr>
          <w:i/>
          <w:sz w:val="24"/>
          <w:szCs w:val="24"/>
        </w:rPr>
        <w:t xml:space="preserve">Informe de evaluación de la política de Desarrollo Social en México </w:t>
      </w:r>
    </w:p>
    <w:p w14:paraId="1ABBC3AF" w14:textId="757EFB3E" w:rsidR="007A37AA" w:rsidRPr="00682A0E" w:rsidRDefault="007A37AA" w:rsidP="00372A84">
      <w:pPr>
        <w:ind w:firstLine="708"/>
        <w:jc w:val="both"/>
        <w:rPr>
          <w:sz w:val="24"/>
          <w:szCs w:val="24"/>
          <w:lang w:val="es-MX"/>
        </w:rPr>
      </w:pPr>
      <w:proofErr w:type="gramStart"/>
      <w:r w:rsidRPr="00682A0E">
        <w:rPr>
          <w:i/>
          <w:sz w:val="24"/>
          <w:szCs w:val="24"/>
        </w:rPr>
        <w:t>en</w:t>
      </w:r>
      <w:proofErr w:type="gramEnd"/>
      <w:r w:rsidRPr="00682A0E">
        <w:rPr>
          <w:i/>
          <w:sz w:val="24"/>
          <w:szCs w:val="24"/>
        </w:rPr>
        <w:t xml:space="preserve"> materia de rezago educativo 2011</w:t>
      </w:r>
      <w:r w:rsidRPr="00682A0E">
        <w:rPr>
          <w:sz w:val="24"/>
          <w:szCs w:val="24"/>
        </w:rPr>
        <w:t xml:space="preserve">. </w:t>
      </w:r>
      <w:r w:rsidRPr="00682A0E">
        <w:rPr>
          <w:sz w:val="24"/>
          <w:szCs w:val="24"/>
          <w:lang w:val="es-MX"/>
        </w:rPr>
        <w:t>México: CONEVAL</w:t>
      </w:r>
    </w:p>
    <w:p w14:paraId="304EE342" w14:textId="77777777"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n-US" w:eastAsia="en-US"/>
        </w:rPr>
        <w:t xml:space="preserve">Creswell, J. (2009). </w:t>
      </w:r>
      <w:r w:rsidRPr="00682A0E">
        <w:rPr>
          <w:rFonts w:eastAsia="Calibri"/>
          <w:i/>
          <w:sz w:val="24"/>
          <w:szCs w:val="24"/>
          <w:lang w:val="en-US" w:eastAsia="en-US"/>
        </w:rPr>
        <w:t>Research Design. Qualitative, Quantitative, and Mix Methods Approaches.</w:t>
      </w:r>
      <w:r w:rsidRPr="00682A0E">
        <w:rPr>
          <w:rFonts w:eastAsia="Calibri"/>
          <w:sz w:val="24"/>
          <w:szCs w:val="24"/>
          <w:lang w:val="en-US" w:eastAsia="en-US"/>
        </w:rPr>
        <w:t xml:space="preserve"> </w:t>
      </w:r>
      <w:r w:rsidRPr="00682A0E">
        <w:rPr>
          <w:rFonts w:eastAsia="Calibri"/>
          <w:sz w:val="24"/>
          <w:szCs w:val="24"/>
          <w:lang w:val="es-MX" w:eastAsia="en-US"/>
        </w:rPr>
        <w:t>USA: SAGE.</w:t>
      </w:r>
    </w:p>
    <w:p w14:paraId="4A508D90" w14:textId="1CB531E6" w:rsidR="007A37AA" w:rsidRPr="00682A0E" w:rsidRDefault="007A37AA" w:rsidP="00461551">
      <w:pPr>
        <w:ind w:left="709" w:hanging="709"/>
        <w:jc w:val="both"/>
        <w:rPr>
          <w:rFonts w:eastAsia="Calibri"/>
          <w:sz w:val="24"/>
          <w:szCs w:val="24"/>
          <w:u w:val="single"/>
          <w:lang w:val="es-MX" w:eastAsia="en-US"/>
        </w:rPr>
      </w:pPr>
      <w:proofErr w:type="spellStart"/>
      <w:r w:rsidRPr="00682A0E">
        <w:rPr>
          <w:rFonts w:eastAsia="Calibri"/>
          <w:sz w:val="24"/>
          <w:szCs w:val="24"/>
          <w:lang w:val="es-MX" w:eastAsia="en-US"/>
        </w:rPr>
        <w:t>Didou</w:t>
      </w:r>
      <w:proofErr w:type="spellEnd"/>
      <w:r w:rsidRPr="00682A0E">
        <w:rPr>
          <w:rFonts w:eastAsia="Calibri"/>
          <w:sz w:val="24"/>
          <w:szCs w:val="24"/>
          <w:lang w:val="es-MX" w:eastAsia="en-US"/>
        </w:rPr>
        <w:t xml:space="preserve">, S. (2014). Educación superior, afianzamiento de la identidad indígena y compromisos étnicos en México. </w:t>
      </w:r>
      <w:r w:rsidRPr="00682A0E">
        <w:rPr>
          <w:rFonts w:eastAsia="Calibri"/>
          <w:i/>
          <w:sz w:val="24"/>
          <w:szCs w:val="24"/>
          <w:lang w:val="es-MX" w:eastAsia="en-US"/>
        </w:rPr>
        <w:t>Entre diversidades</w:t>
      </w:r>
      <w:r w:rsidR="00603A6B" w:rsidRPr="00682A0E">
        <w:rPr>
          <w:rFonts w:eastAsia="Calibri"/>
          <w:i/>
          <w:sz w:val="24"/>
          <w:szCs w:val="24"/>
          <w:lang w:val="es-MX" w:eastAsia="en-US"/>
        </w:rPr>
        <w:t>.</w:t>
      </w:r>
      <w:r w:rsidRPr="00682A0E">
        <w:rPr>
          <w:rFonts w:eastAsia="Calibri"/>
          <w:i/>
          <w:sz w:val="24"/>
          <w:szCs w:val="24"/>
          <w:lang w:val="es-MX" w:eastAsia="en-US"/>
        </w:rPr>
        <w:t xml:space="preserve"> Revista de Ciencias Sociales y Humanidades. (3)</w:t>
      </w:r>
      <w:r w:rsidRPr="00682A0E">
        <w:rPr>
          <w:rFonts w:eastAsia="Calibri"/>
          <w:sz w:val="24"/>
          <w:szCs w:val="24"/>
          <w:lang w:val="es-MX" w:eastAsia="en-US"/>
        </w:rPr>
        <w:t xml:space="preserve"> 17-49.</w:t>
      </w:r>
    </w:p>
    <w:p w14:paraId="6A5A62B0" w14:textId="77777777" w:rsidR="007420F4" w:rsidRPr="00682A0E" w:rsidRDefault="007420F4" w:rsidP="00461551">
      <w:pPr>
        <w:ind w:left="709" w:hanging="709"/>
        <w:jc w:val="both"/>
        <w:rPr>
          <w:rFonts w:eastAsia="Calibri"/>
          <w:sz w:val="24"/>
          <w:szCs w:val="24"/>
          <w:lang w:val="es-MX" w:eastAsia="en-US"/>
        </w:rPr>
      </w:pPr>
      <w:r w:rsidRPr="00682A0E">
        <w:rPr>
          <w:rFonts w:eastAsia="Calibri"/>
          <w:sz w:val="24"/>
          <w:szCs w:val="24"/>
          <w:lang w:val="es-MX" w:eastAsia="en-US"/>
        </w:rPr>
        <w:t xml:space="preserve">Erazo, O. (2011). Rendimiento académico, un fenómeno de múltiples relaciones y complejidades. </w:t>
      </w:r>
      <w:r w:rsidRPr="00682A0E">
        <w:rPr>
          <w:rFonts w:eastAsia="Calibri"/>
          <w:i/>
          <w:sz w:val="24"/>
          <w:szCs w:val="24"/>
          <w:lang w:val="es-MX" w:eastAsia="en-US"/>
        </w:rPr>
        <w:t xml:space="preserve">Vanguardia psicológica 2 </w:t>
      </w:r>
      <w:r w:rsidRPr="00682A0E">
        <w:rPr>
          <w:rFonts w:eastAsia="Calibri"/>
          <w:sz w:val="24"/>
          <w:szCs w:val="24"/>
          <w:lang w:val="es-MX" w:eastAsia="en-US"/>
        </w:rPr>
        <w:t xml:space="preserve">(2). Recuperado de </w:t>
      </w:r>
      <w:hyperlink r:id="rId6" w:history="1">
        <w:r w:rsidRPr="00682A0E">
          <w:rPr>
            <w:rStyle w:val="Hipervnculo"/>
            <w:rFonts w:eastAsia="Calibri"/>
            <w:color w:val="auto"/>
            <w:sz w:val="24"/>
            <w:szCs w:val="24"/>
            <w:u w:val="none"/>
            <w:lang w:val="es-MX" w:eastAsia="en-US"/>
          </w:rPr>
          <w:t>http://umb.edu.co:82/revp/index.php/RVP/article/viewFile/53/29</w:t>
        </w:r>
      </w:hyperlink>
    </w:p>
    <w:p w14:paraId="0F53A6A1" w14:textId="77777777" w:rsidR="007A37AA" w:rsidRPr="00682A0E" w:rsidRDefault="007A37AA" w:rsidP="00461551">
      <w:pPr>
        <w:ind w:left="709" w:hanging="709"/>
        <w:jc w:val="both"/>
        <w:rPr>
          <w:rFonts w:eastAsia="Calibri"/>
          <w:sz w:val="24"/>
          <w:szCs w:val="24"/>
          <w:lang w:val="es-MX" w:eastAsia="en-US"/>
        </w:rPr>
      </w:pPr>
      <w:proofErr w:type="spellStart"/>
      <w:r w:rsidRPr="00682A0E">
        <w:rPr>
          <w:rFonts w:eastAsia="Calibri"/>
          <w:sz w:val="24"/>
          <w:szCs w:val="24"/>
          <w:lang w:val="es-MX" w:eastAsia="en-US"/>
        </w:rPr>
        <w:t>Flick</w:t>
      </w:r>
      <w:proofErr w:type="spellEnd"/>
      <w:r w:rsidRPr="00682A0E">
        <w:rPr>
          <w:rFonts w:eastAsia="Calibri"/>
          <w:sz w:val="24"/>
          <w:szCs w:val="24"/>
          <w:lang w:val="es-MX" w:eastAsia="en-US"/>
        </w:rPr>
        <w:t xml:space="preserve">, U. (2004). </w:t>
      </w:r>
      <w:r w:rsidRPr="00682A0E">
        <w:rPr>
          <w:rFonts w:eastAsia="Calibri"/>
          <w:i/>
          <w:sz w:val="24"/>
          <w:szCs w:val="24"/>
          <w:lang w:val="es-MX" w:eastAsia="en-US"/>
        </w:rPr>
        <w:t xml:space="preserve">Introducción a la investigación cualitativa. </w:t>
      </w:r>
      <w:r w:rsidRPr="00682A0E">
        <w:rPr>
          <w:rFonts w:eastAsia="Calibri"/>
          <w:sz w:val="24"/>
          <w:szCs w:val="24"/>
          <w:lang w:val="es-MX" w:eastAsia="en-US"/>
        </w:rPr>
        <w:t>España: Morata.</w:t>
      </w:r>
    </w:p>
    <w:p w14:paraId="172C35BF" w14:textId="2D0AA74D" w:rsidR="007A37AA" w:rsidRPr="00682A0E" w:rsidRDefault="00DC44E3" w:rsidP="000A2AD8">
      <w:pPr>
        <w:ind w:left="709" w:hanging="709"/>
        <w:jc w:val="both"/>
        <w:rPr>
          <w:rStyle w:val="Hipervnculo"/>
          <w:rFonts w:eastAsia="Calibri"/>
          <w:color w:val="auto"/>
          <w:sz w:val="24"/>
          <w:szCs w:val="24"/>
        </w:rPr>
      </w:pPr>
      <w:proofErr w:type="spellStart"/>
      <w:r w:rsidRPr="00682A0E">
        <w:rPr>
          <w:rFonts w:eastAsia="Calibri"/>
          <w:sz w:val="24"/>
          <w:szCs w:val="24"/>
          <w:lang w:val="es-MX" w:eastAsia="en-US"/>
        </w:rPr>
        <w:t>Gallart</w:t>
      </w:r>
      <w:proofErr w:type="spellEnd"/>
      <w:r w:rsidRPr="00682A0E">
        <w:rPr>
          <w:rFonts w:eastAsia="Calibri"/>
          <w:sz w:val="24"/>
          <w:szCs w:val="24"/>
          <w:lang w:val="es-MX" w:eastAsia="en-US"/>
        </w:rPr>
        <w:t>, M., y</w:t>
      </w:r>
      <w:r w:rsidR="007A37AA" w:rsidRPr="00682A0E">
        <w:rPr>
          <w:rFonts w:eastAsia="Calibri"/>
          <w:sz w:val="24"/>
          <w:szCs w:val="24"/>
          <w:lang w:val="es-MX" w:eastAsia="en-US"/>
        </w:rPr>
        <w:t xml:space="preserve"> Henríquez, C. (2006). Indígenas y educación superior: algunas reflexiones. </w:t>
      </w:r>
      <w:r w:rsidR="007A37AA" w:rsidRPr="00682A0E">
        <w:rPr>
          <w:rFonts w:eastAsia="Calibri"/>
          <w:i/>
          <w:sz w:val="24"/>
          <w:szCs w:val="24"/>
          <w:lang w:val="es-MX" w:eastAsia="en-US"/>
        </w:rPr>
        <w:t xml:space="preserve">Universidades, 032. </w:t>
      </w:r>
      <w:r w:rsidR="007A37AA" w:rsidRPr="00682A0E">
        <w:rPr>
          <w:rFonts w:eastAsia="Calibri"/>
          <w:sz w:val="24"/>
          <w:szCs w:val="24"/>
          <w:lang w:val="es-MX" w:eastAsia="en-US"/>
        </w:rPr>
        <w:t xml:space="preserve">Recuperado de </w:t>
      </w:r>
      <w:r w:rsidR="007A37AA" w:rsidRPr="00682A0E">
        <w:rPr>
          <w:sz w:val="24"/>
          <w:szCs w:val="24"/>
        </w:rPr>
        <w:t>https://goo.gl/xY94L4</w:t>
      </w:r>
    </w:p>
    <w:p w14:paraId="1616B043" w14:textId="24C26BDF" w:rsidR="007A37AA" w:rsidRPr="00682A0E" w:rsidRDefault="007A37AA" w:rsidP="000A2AD8">
      <w:pPr>
        <w:ind w:left="709" w:hanging="709"/>
        <w:jc w:val="both"/>
        <w:rPr>
          <w:rFonts w:eastAsia="Calibri"/>
          <w:sz w:val="24"/>
          <w:szCs w:val="24"/>
        </w:rPr>
      </w:pPr>
      <w:proofErr w:type="spellStart"/>
      <w:r w:rsidRPr="00682A0E">
        <w:rPr>
          <w:rFonts w:eastAsia="Calibri"/>
          <w:sz w:val="24"/>
          <w:szCs w:val="24"/>
          <w:lang w:val="es-MX" w:eastAsia="en-US"/>
        </w:rPr>
        <w:t>Giorguli</w:t>
      </w:r>
      <w:proofErr w:type="spellEnd"/>
      <w:r w:rsidRPr="00682A0E">
        <w:rPr>
          <w:rFonts w:eastAsia="Calibri"/>
          <w:sz w:val="24"/>
          <w:szCs w:val="24"/>
          <w:lang w:val="es-MX" w:eastAsia="en-US"/>
        </w:rPr>
        <w:t xml:space="preserve">, S. y </w:t>
      </w:r>
      <w:proofErr w:type="spellStart"/>
      <w:r w:rsidRPr="00682A0E">
        <w:rPr>
          <w:rFonts w:eastAsia="Calibri"/>
          <w:sz w:val="24"/>
          <w:szCs w:val="24"/>
          <w:lang w:val="es-MX" w:eastAsia="en-US"/>
        </w:rPr>
        <w:t>Angoa</w:t>
      </w:r>
      <w:proofErr w:type="spellEnd"/>
      <w:r w:rsidRPr="00682A0E">
        <w:rPr>
          <w:rFonts w:eastAsia="Calibri"/>
          <w:sz w:val="24"/>
          <w:szCs w:val="24"/>
          <w:lang w:val="es-MX" w:eastAsia="en-US"/>
        </w:rPr>
        <w:t xml:space="preserve">, M. (2016). Trayectorias migratorias y su interacción con los procesos educativos. </w:t>
      </w:r>
      <w:r w:rsidR="008508C3" w:rsidRPr="00682A0E">
        <w:rPr>
          <w:rFonts w:eastAsia="Calibri"/>
          <w:sz w:val="24"/>
          <w:szCs w:val="24"/>
          <w:lang w:val="es-MX" w:eastAsia="en-US"/>
        </w:rPr>
        <w:t xml:space="preserve">En </w:t>
      </w:r>
      <w:r w:rsidRPr="00682A0E">
        <w:rPr>
          <w:rFonts w:eastAsia="Calibri"/>
          <w:noProof/>
          <w:sz w:val="24"/>
          <w:szCs w:val="24"/>
          <w:lang w:val="es-MX" w:eastAsia="en-US"/>
        </w:rPr>
        <w:t>Coubés, M., Solís, P. y Zavala, M. (Coords.)</w:t>
      </w:r>
      <w:r w:rsidR="008508C3" w:rsidRPr="00682A0E">
        <w:rPr>
          <w:rFonts w:eastAsia="Calibri"/>
          <w:noProof/>
          <w:sz w:val="24"/>
          <w:szCs w:val="24"/>
          <w:lang w:val="es-MX" w:eastAsia="en-US"/>
        </w:rPr>
        <w:t>.</w:t>
      </w:r>
      <w:r w:rsidRPr="00682A0E">
        <w:rPr>
          <w:rFonts w:eastAsia="Calibri"/>
          <w:noProof/>
          <w:sz w:val="24"/>
          <w:szCs w:val="24"/>
          <w:lang w:val="es-MX" w:eastAsia="en-US"/>
        </w:rPr>
        <w:t xml:space="preserve"> </w:t>
      </w:r>
      <w:r w:rsidRPr="00682A0E">
        <w:rPr>
          <w:rFonts w:eastAsia="Calibri"/>
          <w:i/>
          <w:noProof/>
          <w:sz w:val="24"/>
          <w:szCs w:val="24"/>
          <w:lang w:val="es-MX" w:eastAsia="en-US"/>
        </w:rPr>
        <w:t>Generaciones, cursos de vida y desigualdad social en México</w:t>
      </w:r>
      <w:r w:rsidRPr="00682A0E">
        <w:rPr>
          <w:rFonts w:eastAsia="Calibri"/>
          <w:noProof/>
          <w:sz w:val="24"/>
          <w:szCs w:val="24"/>
          <w:lang w:val="es-MX" w:eastAsia="en-US"/>
        </w:rPr>
        <w:t>. México: COLMEX. Pp 369-402.</w:t>
      </w:r>
    </w:p>
    <w:p w14:paraId="33D65523" w14:textId="77777777" w:rsidR="00DF5FA9" w:rsidRPr="00682A0E" w:rsidRDefault="007371A5" w:rsidP="00DA377B">
      <w:pPr>
        <w:autoSpaceDE w:val="0"/>
        <w:autoSpaceDN w:val="0"/>
        <w:adjustRightInd w:val="0"/>
        <w:rPr>
          <w:rFonts w:eastAsia="Yu Gothic"/>
          <w:sz w:val="24"/>
          <w:szCs w:val="24"/>
          <w:lang w:val="es-MX" w:eastAsia="en-US"/>
        </w:rPr>
      </w:pPr>
      <w:proofErr w:type="spellStart"/>
      <w:r w:rsidRPr="00682A0E">
        <w:rPr>
          <w:rFonts w:eastAsia="Yu Gothic"/>
          <w:sz w:val="24"/>
          <w:szCs w:val="24"/>
          <w:lang w:val="es-MX" w:eastAsia="en-US"/>
        </w:rPr>
        <w:t>Ferreyra</w:t>
      </w:r>
      <w:proofErr w:type="spellEnd"/>
      <w:r w:rsidRPr="00682A0E">
        <w:rPr>
          <w:rFonts w:eastAsia="Yu Gothic"/>
          <w:sz w:val="24"/>
          <w:szCs w:val="24"/>
          <w:lang w:val="es-MX" w:eastAsia="en-US"/>
        </w:rPr>
        <w:t xml:space="preserve">, M., </w:t>
      </w:r>
      <w:proofErr w:type="spellStart"/>
      <w:r w:rsidRPr="00682A0E">
        <w:rPr>
          <w:rFonts w:eastAsia="Yu Gothic"/>
          <w:sz w:val="24"/>
          <w:szCs w:val="24"/>
          <w:lang w:val="es-MX" w:eastAsia="en-US"/>
        </w:rPr>
        <w:t>Avitabile</w:t>
      </w:r>
      <w:proofErr w:type="spellEnd"/>
      <w:r w:rsidRPr="00682A0E">
        <w:rPr>
          <w:rFonts w:eastAsia="Yu Gothic"/>
          <w:sz w:val="24"/>
          <w:szCs w:val="24"/>
          <w:lang w:val="es-MX" w:eastAsia="en-US"/>
        </w:rPr>
        <w:t xml:space="preserve">, C., Botero, J., </w:t>
      </w:r>
      <w:proofErr w:type="spellStart"/>
      <w:r w:rsidRPr="00682A0E">
        <w:rPr>
          <w:rFonts w:eastAsia="Yu Gothic"/>
          <w:sz w:val="24"/>
          <w:szCs w:val="24"/>
          <w:lang w:val="es-MX" w:eastAsia="en-US"/>
        </w:rPr>
        <w:t>Haimovich</w:t>
      </w:r>
      <w:proofErr w:type="spellEnd"/>
      <w:r w:rsidRPr="00682A0E">
        <w:rPr>
          <w:rFonts w:eastAsia="Yu Gothic"/>
          <w:sz w:val="24"/>
          <w:szCs w:val="24"/>
          <w:lang w:val="es-MX" w:eastAsia="en-US"/>
        </w:rPr>
        <w:t xml:space="preserve">, F. y Urzúa, S. </w:t>
      </w:r>
      <w:r w:rsidR="00DA377B" w:rsidRPr="00682A0E">
        <w:rPr>
          <w:rFonts w:eastAsia="Calibri"/>
          <w:sz w:val="24"/>
          <w:szCs w:val="24"/>
          <w:lang w:val="es-MX" w:eastAsia="en-US"/>
        </w:rPr>
        <w:t>(2017).</w:t>
      </w:r>
      <w:r w:rsidR="00DA377B" w:rsidRPr="00682A0E">
        <w:rPr>
          <w:rFonts w:eastAsia="Yu Gothic"/>
          <w:sz w:val="24"/>
          <w:szCs w:val="24"/>
          <w:lang w:val="es-MX" w:eastAsia="en-US"/>
        </w:rPr>
        <w:t xml:space="preserve"> M</w:t>
      </w:r>
      <w:r w:rsidR="00DA377B" w:rsidRPr="00682A0E">
        <w:rPr>
          <w:rFonts w:eastAsia="Yu Gothic"/>
          <w:sz w:val="24"/>
          <w:szCs w:val="24"/>
          <w:lang w:val="es-MX" w:eastAsia="en-US"/>
        </w:rPr>
        <w:t xml:space="preserve">omento </w:t>
      </w:r>
    </w:p>
    <w:p w14:paraId="331EC633" w14:textId="3A642AC0" w:rsidR="00DA377B" w:rsidRPr="00682A0E" w:rsidRDefault="00FC0481" w:rsidP="00DF5FA9">
      <w:pPr>
        <w:autoSpaceDE w:val="0"/>
        <w:autoSpaceDN w:val="0"/>
        <w:adjustRightInd w:val="0"/>
        <w:ind w:left="708"/>
        <w:rPr>
          <w:rFonts w:eastAsia="Calibri"/>
          <w:sz w:val="24"/>
          <w:szCs w:val="24"/>
          <w:lang w:val="es-MX" w:eastAsia="en-US"/>
        </w:rPr>
      </w:pPr>
      <w:proofErr w:type="gramStart"/>
      <w:r w:rsidRPr="00682A0E">
        <w:rPr>
          <w:rFonts w:eastAsia="Yu Gothic"/>
          <w:sz w:val="24"/>
          <w:szCs w:val="24"/>
          <w:lang w:val="es-MX" w:eastAsia="en-US"/>
        </w:rPr>
        <w:lastRenderedPageBreak/>
        <w:t>d</w:t>
      </w:r>
      <w:r w:rsidR="00DA377B" w:rsidRPr="00682A0E">
        <w:rPr>
          <w:rFonts w:eastAsia="Yu Gothic"/>
          <w:sz w:val="24"/>
          <w:szCs w:val="24"/>
          <w:lang w:val="es-MX" w:eastAsia="en-US"/>
        </w:rPr>
        <w:t>ecisivo</w:t>
      </w:r>
      <w:proofErr w:type="gramEnd"/>
      <w:r w:rsidR="00DF5FA9" w:rsidRPr="00682A0E">
        <w:rPr>
          <w:rFonts w:eastAsia="Yu Gothic"/>
          <w:sz w:val="24"/>
          <w:szCs w:val="24"/>
          <w:lang w:val="es-MX" w:eastAsia="en-US"/>
        </w:rPr>
        <w:t>:</w:t>
      </w:r>
      <w:r w:rsidR="00DA377B" w:rsidRPr="00682A0E">
        <w:rPr>
          <w:rFonts w:eastAsia="Yu Gothic"/>
          <w:sz w:val="24"/>
          <w:szCs w:val="24"/>
          <w:lang w:val="es-MX" w:eastAsia="en-US"/>
        </w:rPr>
        <w:t xml:space="preserve"> </w:t>
      </w:r>
      <w:r w:rsidR="00DA377B" w:rsidRPr="00682A0E">
        <w:rPr>
          <w:rFonts w:eastAsiaTheme="minorHAnsi"/>
          <w:sz w:val="24"/>
          <w:szCs w:val="24"/>
          <w:lang w:val="es-MX" w:eastAsia="en-US"/>
        </w:rPr>
        <w:t>La educación superior en América Latina y el Caribe</w:t>
      </w:r>
      <w:r w:rsidR="00DA377B" w:rsidRPr="00682A0E">
        <w:rPr>
          <w:rFonts w:eastAsiaTheme="minorHAnsi"/>
          <w:sz w:val="24"/>
          <w:szCs w:val="24"/>
          <w:lang w:val="es-MX" w:eastAsia="en-US"/>
        </w:rPr>
        <w:t>.</w:t>
      </w:r>
      <w:r w:rsidR="007371A5" w:rsidRPr="00682A0E">
        <w:rPr>
          <w:rFonts w:eastAsiaTheme="minorHAnsi"/>
          <w:sz w:val="24"/>
          <w:szCs w:val="24"/>
          <w:lang w:val="es-MX" w:eastAsia="en-US"/>
        </w:rPr>
        <w:t xml:space="preserve"> Resumen.</w:t>
      </w:r>
      <w:r w:rsidR="00DA377B" w:rsidRPr="00682A0E">
        <w:rPr>
          <w:rFonts w:eastAsiaTheme="minorHAnsi"/>
          <w:sz w:val="24"/>
          <w:szCs w:val="24"/>
          <w:lang w:val="es-MX" w:eastAsia="en-US"/>
        </w:rPr>
        <w:t xml:space="preserve"> EUA: Grupo </w:t>
      </w:r>
      <w:r w:rsidR="007371A5" w:rsidRPr="00682A0E">
        <w:rPr>
          <w:rFonts w:eastAsiaTheme="minorHAnsi"/>
          <w:sz w:val="24"/>
          <w:szCs w:val="24"/>
          <w:lang w:val="es-MX" w:eastAsia="en-US"/>
        </w:rPr>
        <w:t xml:space="preserve">del </w:t>
      </w:r>
      <w:r w:rsidR="00DA377B" w:rsidRPr="00682A0E">
        <w:rPr>
          <w:rFonts w:eastAsiaTheme="minorHAnsi"/>
          <w:sz w:val="24"/>
          <w:szCs w:val="24"/>
          <w:lang w:val="es-MX" w:eastAsia="en-US"/>
        </w:rPr>
        <w:t>Banco Mundia</w:t>
      </w:r>
      <w:r w:rsidR="007371A5" w:rsidRPr="00682A0E">
        <w:rPr>
          <w:rFonts w:eastAsiaTheme="minorHAnsi"/>
          <w:sz w:val="24"/>
          <w:szCs w:val="24"/>
          <w:lang w:val="es-MX" w:eastAsia="en-US"/>
        </w:rPr>
        <w:t>l</w:t>
      </w:r>
      <w:r w:rsidR="00DA377B" w:rsidRPr="00682A0E">
        <w:rPr>
          <w:rFonts w:eastAsiaTheme="minorHAnsi"/>
          <w:sz w:val="24"/>
          <w:szCs w:val="24"/>
          <w:lang w:val="es-MX" w:eastAsia="en-US"/>
        </w:rPr>
        <w:t xml:space="preserve">. </w:t>
      </w:r>
    </w:p>
    <w:p w14:paraId="7F74C5F0" w14:textId="77777777" w:rsidR="007A37AA" w:rsidRPr="00682A0E" w:rsidRDefault="007A37AA" w:rsidP="000A2AD8">
      <w:pPr>
        <w:ind w:left="709" w:hanging="709"/>
        <w:jc w:val="both"/>
        <w:rPr>
          <w:rFonts w:eastAsia="Calibri"/>
          <w:sz w:val="24"/>
          <w:szCs w:val="24"/>
          <w:lang w:val="es-MX" w:eastAsia="en-US"/>
        </w:rPr>
      </w:pPr>
      <w:r w:rsidRPr="00682A0E">
        <w:rPr>
          <w:rFonts w:eastAsia="Calibri"/>
          <w:sz w:val="24"/>
          <w:szCs w:val="24"/>
          <w:lang w:val="es-MX" w:eastAsia="en-US"/>
        </w:rPr>
        <w:t xml:space="preserve">Ibarrola, M. (2014). </w:t>
      </w:r>
      <w:r w:rsidRPr="00682A0E">
        <w:rPr>
          <w:rFonts w:eastAsia="Calibri"/>
          <w:i/>
          <w:sz w:val="24"/>
          <w:szCs w:val="24"/>
          <w:lang w:val="es-MX" w:eastAsia="en-US"/>
        </w:rPr>
        <w:t>Una nueva educación para América Latina en el siglo XXI: desafíos, tensiones y dilemas</w:t>
      </w:r>
      <w:r w:rsidRPr="00682A0E">
        <w:rPr>
          <w:rFonts w:eastAsia="Calibri"/>
          <w:sz w:val="24"/>
          <w:szCs w:val="24"/>
          <w:lang w:val="es-MX" w:eastAsia="en-US"/>
        </w:rPr>
        <w:t>. México: ANUIES.</w:t>
      </w:r>
    </w:p>
    <w:p w14:paraId="3DDA92F5" w14:textId="0FD49BA4" w:rsidR="007A37AA" w:rsidRPr="00682A0E" w:rsidRDefault="007A37AA" w:rsidP="000A2AD8">
      <w:pPr>
        <w:jc w:val="both"/>
        <w:rPr>
          <w:sz w:val="24"/>
          <w:szCs w:val="24"/>
        </w:rPr>
      </w:pPr>
      <w:r w:rsidRPr="00682A0E">
        <w:rPr>
          <w:sz w:val="24"/>
          <w:szCs w:val="24"/>
        </w:rPr>
        <w:t>INEE</w:t>
      </w:r>
      <w:r w:rsidR="009468C4" w:rsidRPr="00682A0E">
        <w:rPr>
          <w:sz w:val="24"/>
          <w:szCs w:val="24"/>
        </w:rPr>
        <w:t>.</w:t>
      </w:r>
      <w:r w:rsidRPr="00682A0E">
        <w:rPr>
          <w:sz w:val="24"/>
          <w:szCs w:val="24"/>
        </w:rPr>
        <w:t xml:space="preserve"> (2010). </w:t>
      </w:r>
      <w:r w:rsidRPr="00682A0E">
        <w:rPr>
          <w:i/>
          <w:sz w:val="24"/>
          <w:szCs w:val="24"/>
        </w:rPr>
        <w:t>México en PISA 2009</w:t>
      </w:r>
      <w:r w:rsidRPr="00682A0E">
        <w:rPr>
          <w:sz w:val="24"/>
          <w:szCs w:val="24"/>
        </w:rPr>
        <w:t>. México: INEE</w:t>
      </w:r>
      <w:r w:rsidR="009468C4" w:rsidRPr="00682A0E">
        <w:rPr>
          <w:sz w:val="24"/>
          <w:szCs w:val="24"/>
        </w:rPr>
        <w:t>.</w:t>
      </w:r>
    </w:p>
    <w:p w14:paraId="46BBB666" w14:textId="77777777" w:rsidR="0074303B" w:rsidRPr="00682A0E" w:rsidRDefault="0074303B" w:rsidP="000A2AD8">
      <w:pPr>
        <w:autoSpaceDE w:val="0"/>
        <w:autoSpaceDN w:val="0"/>
        <w:adjustRightInd w:val="0"/>
        <w:jc w:val="both"/>
        <w:rPr>
          <w:sz w:val="24"/>
          <w:szCs w:val="24"/>
        </w:rPr>
      </w:pPr>
      <w:proofErr w:type="spellStart"/>
      <w:r w:rsidRPr="00682A0E">
        <w:rPr>
          <w:sz w:val="24"/>
          <w:szCs w:val="24"/>
        </w:rPr>
        <w:t>Köster</w:t>
      </w:r>
      <w:proofErr w:type="spellEnd"/>
      <w:r w:rsidRPr="00682A0E">
        <w:rPr>
          <w:sz w:val="24"/>
          <w:szCs w:val="24"/>
        </w:rPr>
        <w:t xml:space="preserve">, A. J. (2016). Educación asequible, accesible, aceptable y adaptable para los </w:t>
      </w:r>
    </w:p>
    <w:p w14:paraId="5EC500C7" w14:textId="2A51344F" w:rsidR="0074303B" w:rsidRPr="00682A0E" w:rsidRDefault="0074303B" w:rsidP="000A2AD8">
      <w:pPr>
        <w:autoSpaceDE w:val="0"/>
        <w:autoSpaceDN w:val="0"/>
        <w:adjustRightInd w:val="0"/>
        <w:ind w:left="708"/>
        <w:jc w:val="both"/>
        <w:rPr>
          <w:rFonts w:ascii="Eras Bold ITC" w:eastAsiaTheme="minorHAnsi" w:hAnsi="Eras Bold ITC" w:cs="Eras Bold ITC"/>
          <w:lang w:val="es-MX" w:eastAsia="en-US"/>
        </w:rPr>
      </w:pPr>
      <w:proofErr w:type="gramStart"/>
      <w:r w:rsidRPr="00682A0E">
        <w:rPr>
          <w:sz w:val="24"/>
          <w:szCs w:val="24"/>
        </w:rPr>
        <w:t>pueblos</w:t>
      </w:r>
      <w:proofErr w:type="gramEnd"/>
      <w:r w:rsidRPr="00682A0E">
        <w:rPr>
          <w:sz w:val="24"/>
          <w:szCs w:val="24"/>
        </w:rPr>
        <w:t xml:space="preserve"> indígenas en México: Una revisión estadística. </w:t>
      </w:r>
      <w:r w:rsidRPr="00682A0E">
        <w:rPr>
          <w:i/>
          <w:sz w:val="24"/>
          <w:szCs w:val="24"/>
        </w:rPr>
        <w:t>ALTERIDAD. Revista de Educación</w:t>
      </w:r>
      <w:r w:rsidRPr="00682A0E">
        <w:rPr>
          <w:sz w:val="24"/>
          <w:szCs w:val="24"/>
        </w:rPr>
        <w:t xml:space="preserve"> 2017, 12 (Enero-Junio). </w:t>
      </w:r>
      <w:r w:rsidRPr="00682A0E">
        <w:rPr>
          <w:rFonts w:eastAsiaTheme="minorHAnsi"/>
          <w:sz w:val="24"/>
          <w:szCs w:val="24"/>
          <w:lang w:val="es-MX" w:eastAsia="en-US"/>
        </w:rPr>
        <w:t>DOI: 10.17163/alt.v11n1.2016.03</w:t>
      </w:r>
    </w:p>
    <w:p w14:paraId="054483C5" w14:textId="77777777" w:rsidR="007A37AA" w:rsidRPr="00682A0E" w:rsidRDefault="007A37AA" w:rsidP="000A2AD8">
      <w:pPr>
        <w:ind w:left="709" w:hanging="709"/>
        <w:jc w:val="both"/>
        <w:rPr>
          <w:rFonts w:eastAsia="Calibri"/>
          <w:sz w:val="24"/>
          <w:szCs w:val="24"/>
          <w:lang w:val="es-MX" w:eastAsia="en-US"/>
        </w:rPr>
      </w:pPr>
      <w:r w:rsidRPr="00682A0E">
        <w:rPr>
          <w:rFonts w:eastAsia="Calibri"/>
          <w:sz w:val="24"/>
          <w:szCs w:val="24"/>
          <w:lang w:val="es-MX" w:eastAsia="en-US"/>
        </w:rPr>
        <w:t xml:space="preserve">Mijangos, J. (2009). </w:t>
      </w:r>
      <w:r w:rsidRPr="00682A0E">
        <w:rPr>
          <w:rFonts w:eastAsia="Calibri"/>
          <w:i/>
          <w:sz w:val="24"/>
          <w:szCs w:val="24"/>
          <w:lang w:val="es-MX" w:eastAsia="en-US"/>
        </w:rPr>
        <w:t xml:space="preserve">La lucha contra el rezago educativo. En el caso de los mayas de Yucatán. </w:t>
      </w:r>
      <w:r w:rsidRPr="00682A0E">
        <w:rPr>
          <w:rFonts w:eastAsia="Calibri"/>
          <w:sz w:val="24"/>
          <w:szCs w:val="24"/>
          <w:lang w:val="es-MX" w:eastAsia="en-US"/>
        </w:rPr>
        <w:t>México: Unas letras.</w:t>
      </w:r>
    </w:p>
    <w:p w14:paraId="307FC9F9" w14:textId="77777777"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s-MX" w:eastAsia="en-US"/>
        </w:rPr>
        <w:t xml:space="preserve">Monroy, P. (en prensa) (2010). Educación en México, cada vez más pobre y desigual. </w:t>
      </w:r>
      <w:proofErr w:type="spellStart"/>
      <w:r w:rsidRPr="00682A0E">
        <w:rPr>
          <w:rFonts w:eastAsia="Calibri"/>
          <w:i/>
          <w:sz w:val="24"/>
          <w:szCs w:val="24"/>
          <w:lang w:val="es-MX" w:eastAsia="en-US"/>
        </w:rPr>
        <w:t>Contralínea</w:t>
      </w:r>
      <w:proofErr w:type="spellEnd"/>
      <w:r w:rsidRPr="00682A0E">
        <w:rPr>
          <w:rFonts w:eastAsia="Calibri"/>
          <w:i/>
          <w:sz w:val="24"/>
          <w:szCs w:val="24"/>
          <w:lang w:val="es-MX" w:eastAsia="en-US"/>
        </w:rPr>
        <w:t>: Periodismo de investigación</w:t>
      </w:r>
      <w:r w:rsidRPr="00682A0E">
        <w:rPr>
          <w:rFonts w:eastAsia="Calibri"/>
          <w:sz w:val="24"/>
          <w:szCs w:val="24"/>
          <w:lang w:val="es-MX" w:eastAsia="en-US"/>
        </w:rPr>
        <w:t xml:space="preserve">. Recuperado de: </w:t>
      </w:r>
      <w:r w:rsidRPr="00682A0E">
        <w:rPr>
          <w:sz w:val="24"/>
          <w:szCs w:val="24"/>
        </w:rPr>
        <w:t>https://goo.gl/C1qgXC</w:t>
      </w:r>
    </w:p>
    <w:p w14:paraId="31743225" w14:textId="1B4579DE"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s-MX" w:eastAsia="en-US"/>
        </w:rPr>
        <w:t>OEI</w:t>
      </w:r>
      <w:r w:rsidR="000A37D5" w:rsidRPr="00682A0E">
        <w:rPr>
          <w:rFonts w:eastAsia="Calibri"/>
          <w:sz w:val="24"/>
          <w:szCs w:val="24"/>
          <w:lang w:val="es-MX" w:eastAsia="en-US"/>
        </w:rPr>
        <w:t>.</w:t>
      </w:r>
      <w:r w:rsidRPr="00682A0E">
        <w:rPr>
          <w:rFonts w:eastAsia="Calibri"/>
          <w:sz w:val="24"/>
          <w:szCs w:val="24"/>
          <w:lang w:val="es-MX" w:eastAsia="en-US"/>
        </w:rPr>
        <w:t xml:space="preserve"> (2010). </w:t>
      </w:r>
      <w:r w:rsidRPr="00682A0E">
        <w:rPr>
          <w:rFonts w:eastAsia="Calibri"/>
          <w:i/>
          <w:sz w:val="24"/>
          <w:szCs w:val="24"/>
          <w:lang w:val="es-MX" w:eastAsia="en-US"/>
        </w:rPr>
        <w:t>Metas educativas 2021: Desafíos y oportunidades. Informe sobre tendencias sociales en América Latina 2010</w:t>
      </w:r>
      <w:r w:rsidRPr="00682A0E">
        <w:rPr>
          <w:rFonts w:eastAsia="Calibri"/>
          <w:sz w:val="24"/>
          <w:szCs w:val="24"/>
          <w:lang w:val="es-MX" w:eastAsia="en-US"/>
        </w:rPr>
        <w:t xml:space="preserve">. Buenos Aires: UNESCO-IIPE.UNESCO. </w:t>
      </w:r>
    </w:p>
    <w:p w14:paraId="51B4835E" w14:textId="6510619E" w:rsidR="007A37AA" w:rsidRPr="00682A0E" w:rsidRDefault="007A37AA" w:rsidP="00461551">
      <w:pPr>
        <w:ind w:left="709" w:hanging="709"/>
        <w:jc w:val="both"/>
        <w:rPr>
          <w:rFonts w:eastAsia="Calibri"/>
          <w:sz w:val="24"/>
          <w:szCs w:val="24"/>
          <w:lang w:val="es-MX" w:eastAsia="en-US"/>
        </w:rPr>
      </w:pPr>
      <w:proofErr w:type="spellStart"/>
      <w:r w:rsidRPr="00682A0E">
        <w:rPr>
          <w:rFonts w:eastAsia="Calibri"/>
          <w:sz w:val="24"/>
          <w:szCs w:val="24"/>
          <w:lang w:val="es-MX" w:eastAsia="en-US"/>
        </w:rPr>
        <w:t>Ortelli</w:t>
      </w:r>
      <w:proofErr w:type="spellEnd"/>
      <w:r w:rsidRPr="00682A0E">
        <w:rPr>
          <w:rFonts w:eastAsia="Calibri"/>
          <w:sz w:val="24"/>
          <w:szCs w:val="24"/>
          <w:lang w:val="es-MX" w:eastAsia="en-US"/>
        </w:rPr>
        <w:t xml:space="preserve">, P. y </w:t>
      </w:r>
      <w:proofErr w:type="spellStart"/>
      <w:r w:rsidRPr="00682A0E">
        <w:rPr>
          <w:rFonts w:eastAsia="Calibri"/>
          <w:sz w:val="24"/>
          <w:szCs w:val="24"/>
          <w:lang w:val="es-MX" w:eastAsia="en-US"/>
        </w:rPr>
        <w:t>Sartorello</w:t>
      </w:r>
      <w:proofErr w:type="spellEnd"/>
      <w:r w:rsidRPr="00682A0E">
        <w:rPr>
          <w:rFonts w:eastAsia="Calibri"/>
          <w:sz w:val="24"/>
          <w:szCs w:val="24"/>
          <w:lang w:val="es-MX" w:eastAsia="en-US"/>
        </w:rPr>
        <w:t xml:space="preserve">, S. (2011). Jóvenes universitarios y conflicto cultural. Estudiantes indígenas y mestizos en San </w:t>
      </w:r>
      <w:r w:rsidR="008508C3" w:rsidRPr="00682A0E">
        <w:rPr>
          <w:rFonts w:eastAsia="Calibri"/>
          <w:sz w:val="24"/>
          <w:szCs w:val="24"/>
          <w:lang w:val="es-MX" w:eastAsia="en-US"/>
        </w:rPr>
        <w:t>Cristóbal</w:t>
      </w:r>
      <w:r w:rsidRPr="00682A0E">
        <w:rPr>
          <w:rFonts w:eastAsia="Calibri"/>
          <w:sz w:val="24"/>
          <w:szCs w:val="24"/>
          <w:lang w:val="es-MX" w:eastAsia="en-US"/>
        </w:rPr>
        <w:t xml:space="preserve"> de las Casas, Chiapas. </w:t>
      </w:r>
      <w:r w:rsidRPr="00682A0E">
        <w:rPr>
          <w:rFonts w:eastAsia="Calibri"/>
          <w:i/>
          <w:sz w:val="24"/>
          <w:szCs w:val="24"/>
          <w:lang w:val="es-MX" w:eastAsia="en-US"/>
        </w:rPr>
        <w:t>Perfiles educativos.</w:t>
      </w:r>
      <w:r w:rsidRPr="00682A0E">
        <w:rPr>
          <w:rFonts w:eastAsia="Calibri"/>
          <w:sz w:val="24"/>
          <w:szCs w:val="24"/>
          <w:lang w:val="es-MX" w:eastAsia="en-US"/>
        </w:rPr>
        <w:t xml:space="preserve"> 33. 115-128.</w:t>
      </w:r>
    </w:p>
    <w:p w14:paraId="15208365" w14:textId="77777777"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s-MX" w:eastAsia="en-US"/>
        </w:rPr>
        <w:t xml:space="preserve">Peñaloza, P. (2011). El ocaso de la superstición punitiva. </w:t>
      </w:r>
      <w:r w:rsidRPr="00682A0E">
        <w:rPr>
          <w:rFonts w:eastAsia="Calibri"/>
          <w:i/>
          <w:sz w:val="24"/>
          <w:szCs w:val="24"/>
          <w:lang w:val="es-MX" w:eastAsia="en-US"/>
        </w:rPr>
        <w:t>Revista el Cotidiano</w:t>
      </w:r>
      <w:r w:rsidRPr="00682A0E">
        <w:rPr>
          <w:rFonts w:eastAsia="Calibri"/>
          <w:sz w:val="24"/>
          <w:szCs w:val="24"/>
          <w:lang w:val="es-MX" w:eastAsia="en-US"/>
        </w:rPr>
        <w:t xml:space="preserve">. Universidad Autónoma Metropolitana. Recuperado de </w:t>
      </w:r>
      <w:r w:rsidRPr="00682A0E">
        <w:rPr>
          <w:sz w:val="24"/>
          <w:szCs w:val="24"/>
        </w:rPr>
        <w:t>https://goo.gl/yWFBhB</w:t>
      </w:r>
    </w:p>
    <w:p w14:paraId="6A9677C4" w14:textId="313E1188" w:rsidR="007A37AA" w:rsidRPr="00682A0E" w:rsidRDefault="00BB413A" w:rsidP="00461551">
      <w:pPr>
        <w:ind w:left="709" w:hanging="709"/>
        <w:jc w:val="both"/>
        <w:rPr>
          <w:rFonts w:eastAsia="Calibri"/>
          <w:sz w:val="24"/>
          <w:szCs w:val="24"/>
          <w:lang w:val="es-MX" w:eastAsia="en-US"/>
        </w:rPr>
      </w:pPr>
      <w:r w:rsidRPr="00682A0E">
        <w:rPr>
          <w:rFonts w:eastAsia="Calibri"/>
          <w:sz w:val="24"/>
          <w:szCs w:val="24"/>
          <w:lang w:val="es-MX" w:eastAsia="en-US"/>
        </w:rPr>
        <w:t xml:space="preserve">Ramírez, M., </w:t>
      </w:r>
      <w:proofErr w:type="spellStart"/>
      <w:r w:rsidRPr="00682A0E">
        <w:rPr>
          <w:rFonts w:eastAsia="Calibri"/>
          <w:sz w:val="24"/>
          <w:szCs w:val="24"/>
          <w:lang w:val="es-MX" w:eastAsia="en-US"/>
        </w:rPr>
        <w:t>Devia</w:t>
      </w:r>
      <w:proofErr w:type="spellEnd"/>
      <w:r w:rsidRPr="00682A0E">
        <w:rPr>
          <w:rFonts w:eastAsia="Calibri"/>
          <w:sz w:val="24"/>
          <w:szCs w:val="24"/>
          <w:lang w:val="es-MX" w:eastAsia="en-US"/>
        </w:rPr>
        <w:t xml:space="preserve">, R. </w:t>
      </w:r>
      <w:r w:rsidR="0042638E" w:rsidRPr="00682A0E">
        <w:rPr>
          <w:rFonts w:eastAsia="Calibri"/>
          <w:sz w:val="24"/>
          <w:szCs w:val="24"/>
          <w:lang w:val="es-MX" w:eastAsia="en-US"/>
        </w:rPr>
        <w:t>y</w:t>
      </w:r>
      <w:r w:rsidR="007A37AA" w:rsidRPr="00682A0E">
        <w:rPr>
          <w:rFonts w:eastAsia="Calibri"/>
          <w:sz w:val="24"/>
          <w:szCs w:val="24"/>
          <w:lang w:val="es-MX" w:eastAsia="en-US"/>
        </w:rPr>
        <w:t xml:space="preserve"> León, R. (2011). Pobreza y rendimiento escolar: estudio de caso de jóvenes con alto rendimiento. </w:t>
      </w:r>
      <w:proofErr w:type="spellStart"/>
      <w:r w:rsidR="007A37AA" w:rsidRPr="00682A0E">
        <w:rPr>
          <w:rFonts w:eastAsia="Calibri"/>
          <w:i/>
          <w:sz w:val="24"/>
          <w:szCs w:val="24"/>
          <w:lang w:val="es-MX" w:eastAsia="en-US"/>
        </w:rPr>
        <w:t>Educere</w:t>
      </w:r>
      <w:proofErr w:type="spellEnd"/>
      <w:r w:rsidR="007A37AA" w:rsidRPr="00682A0E">
        <w:rPr>
          <w:rFonts w:eastAsia="Calibri"/>
          <w:i/>
          <w:sz w:val="24"/>
          <w:szCs w:val="24"/>
          <w:lang w:val="es-MX" w:eastAsia="en-US"/>
        </w:rPr>
        <w:t xml:space="preserve">  52 </w:t>
      </w:r>
      <w:r w:rsidR="007A37AA" w:rsidRPr="00682A0E">
        <w:rPr>
          <w:rFonts w:eastAsia="Calibri"/>
          <w:sz w:val="24"/>
          <w:szCs w:val="24"/>
          <w:lang w:val="es-MX" w:eastAsia="en-US"/>
        </w:rPr>
        <w:t xml:space="preserve">(15). Recuperado de </w:t>
      </w:r>
      <w:hyperlink r:id="rId7" w:history="1">
        <w:r w:rsidR="007A37AA" w:rsidRPr="00682A0E">
          <w:rPr>
            <w:rStyle w:val="Hipervnculo"/>
            <w:rFonts w:eastAsia="Calibri"/>
            <w:color w:val="auto"/>
            <w:sz w:val="24"/>
            <w:szCs w:val="24"/>
            <w:u w:val="none"/>
            <w:lang w:val="es-MX" w:eastAsia="en-US"/>
          </w:rPr>
          <w:t>http://redalyc.uaemex.mx/pdf/356/35622379013.pdf</w:t>
        </w:r>
      </w:hyperlink>
    </w:p>
    <w:p w14:paraId="297D7CCF" w14:textId="526B8622" w:rsidR="007A37AA" w:rsidRPr="00682A0E" w:rsidRDefault="007A37AA" w:rsidP="00461551">
      <w:pPr>
        <w:ind w:left="709" w:hanging="709"/>
        <w:jc w:val="both"/>
        <w:rPr>
          <w:rFonts w:eastAsia="Calibri"/>
          <w:sz w:val="24"/>
          <w:szCs w:val="24"/>
          <w:lang w:val="es-MX" w:eastAsia="en-US"/>
        </w:rPr>
      </w:pPr>
      <w:r w:rsidRPr="00682A0E">
        <w:rPr>
          <w:rFonts w:eastAsia="Calibri"/>
          <w:sz w:val="24"/>
          <w:szCs w:val="24"/>
          <w:lang w:val="es-MX" w:eastAsia="en-US"/>
        </w:rPr>
        <w:t>Rodríguez, C</w:t>
      </w:r>
      <w:r w:rsidR="00A600BB" w:rsidRPr="00682A0E">
        <w:rPr>
          <w:rFonts w:eastAsia="Calibri"/>
          <w:sz w:val="24"/>
          <w:szCs w:val="24"/>
          <w:lang w:val="es-MX" w:eastAsia="en-US"/>
        </w:rPr>
        <w:t>.</w:t>
      </w:r>
      <w:r w:rsidR="0042638E" w:rsidRPr="00682A0E">
        <w:rPr>
          <w:rFonts w:eastAsia="Calibri"/>
          <w:sz w:val="24"/>
          <w:szCs w:val="24"/>
          <w:lang w:val="es-MX" w:eastAsia="en-US"/>
        </w:rPr>
        <w:t xml:space="preserve"> y</w:t>
      </w:r>
      <w:r w:rsidRPr="00682A0E">
        <w:rPr>
          <w:rFonts w:eastAsia="Calibri"/>
          <w:sz w:val="24"/>
          <w:szCs w:val="24"/>
          <w:lang w:val="es-MX" w:eastAsia="en-US"/>
        </w:rPr>
        <w:t xml:space="preserve"> Valdivieso, A. (2008). El éxito escolar de alumnos en condiciones adversas. </w:t>
      </w:r>
      <w:r w:rsidRPr="00682A0E">
        <w:rPr>
          <w:rFonts w:eastAsia="Calibri"/>
          <w:i/>
          <w:sz w:val="24"/>
          <w:szCs w:val="24"/>
          <w:lang w:val="es-MX" w:eastAsia="en-US"/>
        </w:rPr>
        <w:t xml:space="preserve">Estudios educativos 1-2 </w:t>
      </w:r>
      <w:r w:rsidRPr="00682A0E">
        <w:rPr>
          <w:rFonts w:eastAsia="Calibri"/>
          <w:sz w:val="24"/>
          <w:szCs w:val="24"/>
          <w:lang w:val="es-MX" w:eastAsia="en-US"/>
        </w:rPr>
        <w:t xml:space="preserve">(36). Recuperado de </w:t>
      </w:r>
      <w:hyperlink r:id="rId8" w:history="1">
        <w:r w:rsidRPr="00682A0E">
          <w:rPr>
            <w:rStyle w:val="Hipervnculo"/>
            <w:rFonts w:eastAsia="Calibri"/>
            <w:color w:val="auto"/>
            <w:sz w:val="24"/>
            <w:szCs w:val="24"/>
            <w:u w:val="none"/>
            <w:lang w:val="es-MX" w:eastAsia="en-US"/>
          </w:rPr>
          <w:t>http://redalyc.uaemex.mx/pdf/270/27012437005.pdf</w:t>
        </w:r>
      </w:hyperlink>
    </w:p>
    <w:p w14:paraId="4F8C0073" w14:textId="4AEBACF9" w:rsidR="00D35C55" w:rsidRPr="00682A0E" w:rsidRDefault="00D35C55" w:rsidP="00461551">
      <w:pPr>
        <w:ind w:left="709" w:hanging="709"/>
        <w:jc w:val="both"/>
        <w:rPr>
          <w:rFonts w:eastAsia="Calibri"/>
          <w:sz w:val="24"/>
          <w:szCs w:val="24"/>
          <w:lang w:val="es-MX" w:eastAsia="en-US"/>
        </w:rPr>
      </w:pPr>
      <w:r w:rsidRPr="00682A0E">
        <w:rPr>
          <w:rFonts w:eastAsia="Calibri"/>
          <w:sz w:val="24"/>
          <w:szCs w:val="24"/>
          <w:lang w:val="es-MX" w:eastAsia="en-US"/>
        </w:rPr>
        <w:t xml:space="preserve">Rué, J. (2009). </w:t>
      </w:r>
      <w:r w:rsidRPr="00682A0E">
        <w:rPr>
          <w:rFonts w:eastAsia="Calibri"/>
          <w:i/>
          <w:sz w:val="24"/>
          <w:szCs w:val="24"/>
          <w:lang w:val="es-MX" w:eastAsia="en-US"/>
        </w:rPr>
        <w:t>El aprendizaje autónomo en educación superior</w:t>
      </w:r>
      <w:r w:rsidRPr="00682A0E">
        <w:rPr>
          <w:rFonts w:eastAsia="Calibri"/>
          <w:sz w:val="24"/>
          <w:szCs w:val="24"/>
          <w:lang w:val="es-MX" w:eastAsia="en-US"/>
        </w:rPr>
        <w:t xml:space="preserve">. </w:t>
      </w:r>
      <w:r w:rsidR="001C09A2" w:rsidRPr="00682A0E">
        <w:rPr>
          <w:rFonts w:eastAsia="Calibri"/>
          <w:sz w:val="24"/>
          <w:szCs w:val="24"/>
          <w:lang w:val="es-MX" w:eastAsia="en-US"/>
        </w:rPr>
        <w:t xml:space="preserve">España: Narcea. </w:t>
      </w:r>
    </w:p>
    <w:p w14:paraId="4E29EC89" w14:textId="33F7A68B" w:rsidR="007A37AA" w:rsidRPr="00682A0E" w:rsidRDefault="007A37AA" w:rsidP="000A2AD8">
      <w:pPr>
        <w:ind w:left="709" w:hanging="709"/>
        <w:jc w:val="both"/>
        <w:rPr>
          <w:rFonts w:eastAsia="Calibri"/>
          <w:sz w:val="24"/>
          <w:szCs w:val="24"/>
          <w:lang w:val="es-MX" w:eastAsia="en-US"/>
        </w:rPr>
      </w:pPr>
      <w:proofErr w:type="spellStart"/>
      <w:r w:rsidRPr="00682A0E">
        <w:rPr>
          <w:rFonts w:eastAsia="Calibri"/>
          <w:sz w:val="24"/>
          <w:szCs w:val="24"/>
          <w:lang w:val="es-MX" w:eastAsia="en-US"/>
        </w:rPr>
        <w:t>Savarí</w:t>
      </w:r>
      <w:proofErr w:type="spellEnd"/>
      <w:r w:rsidRPr="00682A0E">
        <w:rPr>
          <w:rFonts w:eastAsia="Calibri"/>
          <w:sz w:val="24"/>
          <w:szCs w:val="24"/>
          <w:lang w:val="es-MX" w:eastAsia="en-US"/>
        </w:rPr>
        <w:t>, G. (201</w:t>
      </w:r>
      <w:r w:rsidR="0042638E" w:rsidRPr="00682A0E">
        <w:rPr>
          <w:rFonts w:eastAsia="Calibri"/>
          <w:sz w:val="24"/>
          <w:szCs w:val="24"/>
          <w:lang w:val="es-MX" w:eastAsia="en-US"/>
        </w:rPr>
        <w:t>5</w:t>
      </w:r>
      <w:r w:rsidRPr="00682A0E">
        <w:rPr>
          <w:rFonts w:eastAsia="Calibri"/>
          <w:sz w:val="24"/>
          <w:szCs w:val="24"/>
          <w:lang w:val="es-MX" w:eastAsia="en-US"/>
        </w:rPr>
        <w:t xml:space="preserve">). </w:t>
      </w:r>
      <w:r w:rsidRPr="00682A0E">
        <w:rPr>
          <w:rFonts w:eastAsia="Calibri"/>
          <w:i/>
          <w:sz w:val="24"/>
          <w:szCs w:val="24"/>
          <w:lang w:val="es-MX" w:eastAsia="en-US"/>
        </w:rPr>
        <w:t xml:space="preserve">Juventudes fragmentadas. Socialización, clase y cultura en la construcción de la desigualdad. </w:t>
      </w:r>
      <w:r w:rsidRPr="00682A0E">
        <w:rPr>
          <w:rFonts w:eastAsia="Calibri"/>
          <w:sz w:val="24"/>
          <w:szCs w:val="24"/>
          <w:lang w:val="es-MX" w:eastAsia="en-US"/>
        </w:rPr>
        <w:t>México: FLACSO-CIESAS https://doi.org//</w:t>
      </w:r>
      <w:r w:rsidRPr="00682A0E">
        <w:rPr>
          <w:sz w:val="24"/>
          <w:szCs w:val="24"/>
          <w:shd w:val="clear" w:color="auto" w:fill="FFFFFF"/>
        </w:rPr>
        <w:t>10.24201/es.2017v35n103.1484.</w:t>
      </w:r>
    </w:p>
    <w:p w14:paraId="39642DB8" w14:textId="4D45D4E8" w:rsidR="007A37AA" w:rsidRPr="00682A0E" w:rsidRDefault="007A37AA" w:rsidP="000A2AD8">
      <w:pPr>
        <w:ind w:left="709" w:hanging="709"/>
        <w:jc w:val="both"/>
        <w:rPr>
          <w:rFonts w:eastAsia="Calibri"/>
          <w:sz w:val="24"/>
          <w:szCs w:val="24"/>
          <w:lang w:val="es-MX" w:eastAsia="en-US"/>
        </w:rPr>
      </w:pPr>
      <w:proofErr w:type="spellStart"/>
      <w:r w:rsidRPr="00682A0E">
        <w:rPr>
          <w:rFonts w:eastAsia="Calibri"/>
          <w:sz w:val="24"/>
          <w:szCs w:val="24"/>
          <w:lang w:val="es-MX" w:eastAsia="en-US"/>
        </w:rPr>
        <w:t>Schmelkes</w:t>
      </w:r>
      <w:proofErr w:type="spellEnd"/>
      <w:r w:rsidRPr="00682A0E">
        <w:rPr>
          <w:rFonts w:eastAsia="Calibri"/>
          <w:sz w:val="24"/>
          <w:szCs w:val="24"/>
          <w:lang w:val="es-MX" w:eastAsia="en-US"/>
        </w:rPr>
        <w:t xml:space="preserve">, S. (1 de abril de 2013). </w:t>
      </w:r>
      <w:r w:rsidRPr="00682A0E">
        <w:rPr>
          <w:rFonts w:eastAsia="Calibri"/>
          <w:i/>
          <w:sz w:val="24"/>
          <w:szCs w:val="24"/>
          <w:lang w:val="es-MX" w:eastAsia="en-US"/>
        </w:rPr>
        <w:t>Educación y pueblos indígenas: problemas de medición. Presentación en el panel sobre Vulnerabilidad educativa</w:t>
      </w:r>
      <w:r w:rsidR="00DB3E24" w:rsidRPr="00682A0E">
        <w:rPr>
          <w:rFonts w:eastAsia="Calibri"/>
          <w:i/>
          <w:sz w:val="24"/>
          <w:szCs w:val="24"/>
          <w:lang w:val="es-MX" w:eastAsia="en-US"/>
        </w:rPr>
        <w:t xml:space="preserve"> en el S</w:t>
      </w:r>
      <w:r w:rsidR="00F53EF3" w:rsidRPr="00682A0E">
        <w:rPr>
          <w:rFonts w:eastAsia="Calibri"/>
          <w:i/>
          <w:sz w:val="24"/>
          <w:szCs w:val="24"/>
          <w:lang w:val="es-MX" w:eastAsia="en-US"/>
        </w:rPr>
        <w:t>eminario internacional Medición de grupos vulnerables</w:t>
      </w:r>
      <w:r w:rsidRPr="00682A0E">
        <w:rPr>
          <w:rFonts w:eastAsia="Calibri"/>
          <w:sz w:val="24"/>
          <w:szCs w:val="24"/>
          <w:lang w:val="es-MX" w:eastAsia="en-US"/>
        </w:rPr>
        <w:t>. UNAM  e INEGI.</w:t>
      </w:r>
    </w:p>
    <w:p w14:paraId="1E642624" w14:textId="30EA473E" w:rsidR="00D642D7" w:rsidRPr="00682A0E" w:rsidRDefault="00D642D7" w:rsidP="000A2AD8">
      <w:pPr>
        <w:autoSpaceDE w:val="0"/>
        <w:autoSpaceDN w:val="0"/>
        <w:adjustRightInd w:val="0"/>
        <w:jc w:val="both"/>
        <w:rPr>
          <w:rFonts w:eastAsiaTheme="minorHAnsi"/>
          <w:sz w:val="24"/>
          <w:szCs w:val="24"/>
          <w:lang w:val="es-MX" w:eastAsia="en-US"/>
        </w:rPr>
      </w:pPr>
      <w:proofErr w:type="spellStart"/>
      <w:r w:rsidRPr="00682A0E">
        <w:rPr>
          <w:rFonts w:eastAsiaTheme="minorHAnsi"/>
          <w:sz w:val="24"/>
          <w:szCs w:val="24"/>
          <w:lang w:val="es-MX" w:eastAsia="en-US"/>
        </w:rPr>
        <w:t>Schmelkes</w:t>
      </w:r>
      <w:proofErr w:type="spellEnd"/>
      <w:r w:rsidRPr="00682A0E">
        <w:rPr>
          <w:rFonts w:eastAsiaTheme="minorHAnsi"/>
          <w:sz w:val="24"/>
          <w:szCs w:val="24"/>
          <w:lang w:val="es-MX" w:eastAsia="en-US"/>
        </w:rPr>
        <w:t>, S</w:t>
      </w:r>
      <w:r w:rsidR="000A2AD8" w:rsidRPr="00682A0E">
        <w:rPr>
          <w:rFonts w:eastAsiaTheme="minorHAnsi"/>
          <w:sz w:val="24"/>
          <w:szCs w:val="24"/>
          <w:lang w:val="es-MX" w:eastAsia="en-US"/>
        </w:rPr>
        <w:t>.</w:t>
      </w:r>
      <w:r w:rsidRPr="00682A0E">
        <w:rPr>
          <w:rFonts w:eastAsiaTheme="minorHAnsi"/>
          <w:sz w:val="24"/>
          <w:szCs w:val="24"/>
          <w:lang w:val="es-MX" w:eastAsia="en-US"/>
        </w:rPr>
        <w:t xml:space="preserve"> (2007). El impacto del programa</w:t>
      </w:r>
      <w:r w:rsidRPr="00682A0E">
        <w:rPr>
          <w:rFonts w:eastAsiaTheme="minorHAnsi"/>
          <w:sz w:val="24"/>
          <w:szCs w:val="24"/>
          <w:lang w:val="es-MX" w:eastAsia="en-US"/>
        </w:rPr>
        <w:t xml:space="preserve"> </w:t>
      </w:r>
      <w:r w:rsidR="003255E6" w:rsidRPr="00682A0E">
        <w:rPr>
          <w:rFonts w:eastAsiaTheme="minorHAnsi"/>
          <w:sz w:val="24"/>
          <w:szCs w:val="24"/>
          <w:lang w:val="es-MX" w:eastAsia="en-US"/>
        </w:rPr>
        <w:t>O</w:t>
      </w:r>
      <w:r w:rsidRPr="00682A0E">
        <w:rPr>
          <w:rFonts w:eastAsiaTheme="minorHAnsi"/>
          <w:sz w:val="24"/>
          <w:szCs w:val="24"/>
          <w:lang w:val="es-MX" w:eastAsia="en-US"/>
        </w:rPr>
        <w:t xml:space="preserve">portunidades sobre la educación de la </w:t>
      </w:r>
    </w:p>
    <w:p w14:paraId="678EDE47" w14:textId="631699D8" w:rsidR="00D642D7" w:rsidRPr="00682A0E" w:rsidRDefault="00D642D7" w:rsidP="000A2AD8">
      <w:pPr>
        <w:autoSpaceDE w:val="0"/>
        <w:autoSpaceDN w:val="0"/>
        <w:adjustRightInd w:val="0"/>
        <w:ind w:left="708"/>
        <w:jc w:val="both"/>
        <w:rPr>
          <w:rFonts w:eastAsia="Calibri"/>
          <w:sz w:val="24"/>
          <w:szCs w:val="24"/>
          <w:lang w:val="es-MX" w:eastAsia="en-US"/>
        </w:rPr>
      </w:pPr>
      <w:proofErr w:type="gramStart"/>
      <w:r w:rsidRPr="00682A0E">
        <w:rPr>
          <w:rFonts w:eastAsiaTheme="minorHAnsi"/>
          <w:sz w:val="24"/>
          <w:szCs w:val="24"/>
          <w:lang w:val="es-MX" w:eastAsia="en-US"/>
        </w:rPr>
        <w:t>población</w:t>
      </w:r>
      <w:proofErr w:type="gramEnd"/>
      <w:r w:rsidRPr="00682A0E">
        <w:rPr>
          <w:rFonts w:eastAsiaTheme="minorHAnsi"/>
          <w:sz w:val="24"/>
          <w:szCs w:val="24"/>
          <w:lang w:val="es-MX" w:eastAsia="en-US"/>
        </w:rPr>
        <w:t xml:space="preserve"> </w:t>
      </w:r>
      <w:r w:rsidRPr="00682A0E">
        <w:rPr>
          <w:rFonts w:eastAsiaTheme="minorHAnsi"/>
          <w:sz w:val="24"/>
          <w:szCs w:val="24"/>
          <w:lang w:val="es-MX" w:eastAsia="en-US"/>
        </w:rPr>
        <w:t>indígena.</w:t>
      </w:r>
      <w:r w:rsidRPr="00682A0E">
        <w:rPr>
          <w:rFonts w:eastAsiaTheme="minorHAnsi"/>
          <w:sz w:val="24"/>
          <w:szCs w:val="24"/>
          <w:lang w:val="es-MX" w:eastAsia="en-US"/>
        </w:rPr>
        <w:t xml:space="preserve"> </w:t>
      </w:r>
      <w:r w:rsidRPr="00682A0E">
        <w:rPr>
          <w:rFonts w:eastAsiaTheme="minorHAnsi"/>
          <w:sz w:val="24"/>
          <w:szCs w:val="24"/>
          <w:lang w:val="es-MX" w:eastAsia="en-US"/>
        </w:rPr>
        <w:t>Una</w:t>
      </w:r>
      <w:r w:rsidRPr="00682A0E">
        <w:rPr>
          <w:rFonts w:eastAsiaTheme="minorHAnsi"/>
          <w:sz w:val="24"/>
          <w:szCs w:val="24"/>
          <w:lang w:val="es-MX" w:eastAsia="en-US"/>
        </w:rPr>
        <w:t xml:space="preserve"> </w:t>
      </w:r>
      <w:r w:rsidRPr="00682A0E">
        <w:rPr>
          <w:rFonts w:eastAsiaTheme="minorHAnsi"/>
          <w:sz w:val="24"/>
          <w:szCs w:val="24"/>
          <w:lang w:val="es-MX" w:eastAsia="en-US"/>
        </w:rPr>
        <w:t>exploración</w:t>
      </w:r>
      <w:r w:rsidRPr="00682A0E">
        <w:rPr>
          <w:rFonts w:eastAsiaTheme="minorHAnsi"/>
          <w:sz w:val="24"/>
          <w:szCs w:val="24"/>
          <w:lang w:val="es-MX" w:eastAsia="en-US"/>
        </w:rPr>
        <w:t xml:space="preserve"> </w:t>
      </w:r>
      <w:r w:rsidRPr="00682A0E">
        <w:rPr>
          <w:rFonts w:eastAsiaTheme="minorHAnsi"/>
          <w:sz w:val="24"/>
          <w:szCs w:val="24"/>
          <w:lang w:val="es-MX" w:eastAsia="en-US"/>
        </w:rPr>
        <w:t>con</w:t>
      </w:r>
      <w:r w:rsidRPr="00682A0E">
        <w:rPr>
          <w:rFonts w:eastAsiaTheme="minorHAnsi"/>
          <w:sz w:val="24"/>
          <w:szCs w:val="24"/>
          <w:lang w:val="es-MX" w:eastAsia="en-US"/>
        </w:rPr>
        <w:t xml:space="preserve"> </w:t>
      </w:r>
      <w:r w:rsidRPr="00682A0E">
        <w:rPr>
          <w:rFonts w:eastAsiaTheme="minorHAnsi"/>
          <w:sz w:val="24"/>
          <w:szCs w:val="24"/>
          <w:lang w:val="es-MX" w:eastAsia="en-US"/>
        </w:rPr>
        <w:t>base en</w:t>
      </w:r>
      <w:r w:rsidRPr="00682A0E">
        <w:rPr>
          <w:rFonts w:eastAsiaTheme="minorHAnsi"/>
          <w:sz w:val="24"/>
          <w:szCs w:val="24"/>
          <w:lang w:val="es-MX" w:eastAsia="en-US"/>
        </w:rPr>
        <w:t xml:space="preserve"> </w:t>
      </w:r>
      <w:r w:rsidRPr="00682A0E">
        <w:rPr>
          <w:rFonts w:eastAsiaTheme="minorHAnsi"/>
          <w:sz w:val="24"/>
          <w:szCs w:val="24"/>
          <w:lang w:val="es-MX" w:eastAsia="en-US"/>
        </w:rPr>
        <w:t>estadísticas</w:t>
      </w:r>
      <w:r w:rsidRPr="00682A0E">
        <w:rPr>
          <w:rFonts w:eastAsiaTheme="minorHAnsi"/>
          <w:sz w:val="24"/>
          <w:szCs w:val="24"/>
          <w:lang w:val="es-MX" w:eastAsia="en-US"/>
        </w:rPr>
        <w:t xml:space="preserve"> </w:t>
      </w:r>
      <w:r w:rsidRPr="00682A0E">
        <w:rPr>
          <w:rFonts w:eastAsiaTheme="minorHAnsi"/>
          <w:sz w:val="24"/>
          <w:szCs w:val="24"/>
          <w:lang w:val="es-MX" w:eastAsia="en-US"/>
        </w:rPr>
        <w:t>oficiales.</w:t>
      </w:r>
      <w:r w:rsidRPr="00682A0E">
        <w:rPr>
          <w:rFonts w:eastAsiaTheme="minorHAnsi"/>
          <w:sz w:val="24"/>
          <w:szCs w:val="24"/>
          <w:lang w:val="es-MX" w:eastAsia="en-US"/>
        </w:rPr>
        <w:t xml:space="preserve"> </w:t>
      </w:r>
      <w:r w:rsidRPr="00682A0E">
        <w:rPr>
          <w:rFonts w:eastAsiaTheme="minorHAnsi"/>
          <w:sz w:val="24"/>
          <w:szCs w:val="24"/>
          <w:lang w:val="es-MX" w:eastAsia="en-US"/>
        </w:rPr>
        <w:t>En:</w:t>
      </w:r>
      <w:r w:rsidRPr="00682A0E">
        <w:rPr>
          <w:rFonts w:eastAsiaTheme="minorHAnsi"/>
          <w:sz w:val="24"/>
          <w:szCs w:val="24"/>
          <w:lang w:val="es-MX" w:eastAsia="en-US"/>
        </w:rPr>
        <w:t xml:space="preserve"> </w:t>
      </w:r>
      <w:r w:rsidRPr="00682A0E">
        <w:rPr>
          <w:rFonts w:eastAsiaTheme="minorHAnsi"/>
          <w:i/>
          <w:iCs/>
          <w:sz w:val="24"/>
          <w:szCs w:val="24"/>
          <w:lang w:val="es-MX" w:eastAsia="en-US"/>
        </w:rPr>
        <w:t>X</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Congreso</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Nacional</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de</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Investigación</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educativa,</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área</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12: multiculturalismo</w:t>
      </w:r>
      <w:r w:rsidRPr="00682A0E">
        <w:rPr>
          <w:rFonts w:eastAsiaTheme="minorHAnsi"/>
          <w:i/>
          <w:iCs/>
          <w:sz w:val="24"/>
          <w:szCs w:val="24"/>
          <w:lang w:val="es-MX" w:eastAsia="en-US"/>
        </w:rPr>
        <w:t xml:space="preserve"> </w:t>
      </w:r>
      <w:r w:rsidRPr="00682A0E">
        <w:rPr>
          <w:rFonts w:eastAsiaTheme="minorHAnsi"/>
          <w:i/>
          <w:iCs/>
          <w:sz w:val="24"/>
          <w:szCs w:val="24"/>
          <w:lang w:val="es-MX" w:eastAsia="en-US"/>
        </w:rPr>
        <w:t>y educación:</w:t>
      </w:r>
      <w:r w:rsidRPr="00682A0E">
        <w:rPr>
          <w:rFonts w:eastAsiaTheme="minorHAnsi"/>
          <w:sz w:val="24"/>
          <w:szCs w:val="24"/>
          <w:lang w:val="es-MX" w:eastAsia="en-US"/>
        </w:rPr>
        <w:t>http://www.comie</w:t>
      </w:r>
      <w:r w:rsidRPr="00682A0E">
        <w:rPr>
          <w:rFonts w:eastAsiaTheme="minorHAnsi"/>
          <w:sz w:val="24"/>
          <w:szCs w:val="24"/>
          <w:lang w:val="es-MX" w:eastAsia="en-US"/>
        </w:rPr>
        <w:t>.org.mx/congreso/memoriaelectronica/v10/pdf/area_tematica_12/ponencias/0444-F.pdf</w:t>
      </w:r>
    </w:p>
    <w:p w14:paraId="533ABF8A" w14:textId="7C7021EB" w:rsidR="007A37AA" w:rsidRPr="00682A0E" w:rsidRDefault="007A37AA" w:rsidP="000A2AD8">
      <w:pPr>
        <w:ind w:left="709" w:hanging="709"/>
        <w:jc w:val="both"/>
        <w:rPr>
          <w:rFonts w:eastAsia="Calibri"/>
          <w:sz w:val="24"/>
          <w:szCs w:val="24"/>
          <w:lang w:val="es-MX" w:eastAsia="en-US"/>
        </w:rPr>
      </w:pPr>
      <w:proofErr w:type="spellStart"/>
      <w:r w:rsidRPr="00682A0E">
        <w:rPr>
          <w:rFonts w:eastAsia="Calibri"/>
          <w:sz w:val="24"/>
          <w:szCs w:val="24"/>
          <w:lang w:val="es-MX" w:eastAsia="en-US"/>
        </w:rPr>
        <w:t>Schmelkes</w:t>
      </w:r>
      <w:proofErr w:type="spellEnd"/>
      <w:r w:rsidRPr="00682A0E">
        <w:rPr>
          <w:rFonts w:eastAsia="Calibri"/>
          <w:sz w:val="24"/>
          <w:szCs w:val="24"/>
          <w:lang w:val="es-MX" w:eastAsia="en-US"/>
        </w:rPr>
        <w:t xml:space="preserve">, S. (noviembre, 2003). Educación superior intercultural el caso de México. Conferencia dictada en el Encuentro Internacional Intercambio de Experiencias Educativas: Vincular caminos a </w:t>
      </w:r>
      <w:r w:rsidR="00E700FD" w:rsidRPr="00682A0E">
        <w:rPr>
          <w:rFonts w:eastAsia="Calibri"/>
          <w:sz w:val="24"/>
          <w:szCs w:val="24"/>
          <w:lang w:val="es-MX" w:eastAsia="en-US"/>
        </w:rPr>
        <w:t>la educación superior. R</w:t>
      </w:r>
      <w:r w:rsidRPr="00682A0E">
        <w:rPr>
          <w:rFonts w:eastAsia="Calibri"/>
          <w:sz w:val="24"/>
          <w:szCs w:val="24"/>
          <w:lang w:val="es-MX" w:eastAsia="en-US"/>
        </w:rPr>
        <w:t>ecuperado de http: // anuies.mx/</w:t>
      </w:r>
      <w:proofErr w:type="spellStart"/>
      <w:r w:rsidRPr="00682A0E">
        <w:rPr>
          <w:rFonts w:eastAsia="Calibri"/>
          <w:sz w:val="24"/>
          <w:szCs w:val="24"/>
          <w:lang w:val="es-MX" w:eastAsia="en-US"/>
        </w:rPr>
        <w:t>e_proyectos</w:t>
      </w:r>
      <w:proofErr w:type="spellEnd"/>
      <w:r w:rsidRPr="00682A0E">
        <w:rPr>
          <w:rFonts w:eastAsia="Calibri"/>
          <w:sz w:val="24"/>
          <w:szCs w:val="24"/>
          <w:lang w:val="es-MX" w:eastAsia="en-US"/>
        </w:rPr>
        <w:t>/</w:t>
      </w:r>
      <w:proofErr w:type="spellStart"/>
      <w:r w:rsidRPr="00682A0E">
        <w:rPr>
          <w:rFonts w:eastAsia="Calibri"/>
          <w:sz w:val="24"/>
          <w:szCs w:val="24"/>
          <w:lang w:val="es-MX" w:eastAsia="en-US"/>
        </w:rPr>
        <w:t>pdf</w:t>
      </w:r>
      <w:proofErr w:type="spellEnd"/>
      <w:r w:rsidRPr="00682A0E">
        <w:rPr>
          <w:rFonts w:eastAsia="Calibri"/>
          <w:sz w:val="24"/>
          <w:szCs w:val="24"/>
          <w:lang w:val="es-MX" w:eastAsia="en-US"/>
        </w:rPr>
        <w:t>/</w:t>
      </w:r>
      <w:proofErr w:type="spellStart"/>
      <w:r w:rsidRPr="00682A0E">
        <w:rPr>
          <w:rFonts w:eastAsia="Calibri"/>
          <w:sz w:val="24"/>
          <w:szCs w:val="24"/>
          <w:lang w:val="es-MX" w:eastAsia="en-US"/>
        </w:rPr>
        <w:t>La_educ_sup_in</w:t>
      </w:r>
      <w:proofErr w:type="spellEnd"/>
      <w:r w:rsidRPr="00682A0E">
        <w:rPr>
          <w:rFonts w:eastAsia="Calibri"/>
          <w:sz w:val="24"/>
          <w:szCs w:val="24"/>
          <w:lang w:val="es-MX" w:eastAsia="en-US"/>
        </w:rPr>
        <w:t xml:space="preserve"> </w:t>
      </w:r>
      <w:proofErr w:type="spellStart"/>
      <w:r w:rsidRPr="00682A0E">
        <w:rPr>
          <w:rFonts w:eastAsia="Calibri"/>
          <w:sz w:val="24"/>
          <w:szCs w:val="24"/>
          <w:lang w:val="es-MX" w:eastAsia="en-US"/>
        </w:rPr>
        <w:t>Mé</w:t>
      </w:r>
      <w:proofErr w:type="spellEnd"/>
    </w:p>
    <w:p w14:paraId="28EF0B3E" w14:textId="3CEEAFE4" w:rsidR="007A37AA" w:rsidRPr="00682A0E" w:rsidRDefault="00F53EF3" w:rsidP="000A2AD8">
      <w:pPr>
        <w:ind w:left="709" w:hanging="709"/>
        <w:jc w:val="both"/>
        <w:rPr>
          <w:rFonts w:eastAsia="Calibri"/>
          <w:sz w:val="24"/>
          <w:szCs w:val="24"/>
          <w:lang w:val="es-MX" w:eastAsia="en-US"/>
        </w:rPr>
      </w:pPr>
      <w:proofErr w:type="spellStart"/>
      <w:r w:rsidRPr="00682A0E">
        <w:rPr>
          <w:rFonts w:eastAsia="Calibri"/>
          <w:sz w:val="24"/>
          <w:szCs w:val="24"/>
          <w:lang w:val="es-MX" w:eastAsia="en-US"/>
        </w:rPr>
        <w:t>Silas</w:t>
      </w:r>
      <w:proofErr w:type="spellEnd"/>
      <w:r w:rsidRPr="00682A0E">
        <w:rPr>
          <w:rFonts w:eastAsia="Calibri"/>
          <w:sz w:val="24"/>
          <w:szCs w:val="24"/>
          <w:lang w:val="es-MX" w:eastAsia="en-US"/>
        </w:rPr>
        <w:t>, J.</w:t>
      </w:r>
      <w:r w:rsidR="007A37AA" w:rsidRPr="00682A0E">
        <w:rPr>
          <w:rFonts w:eastAsia="Calibri"/>
          <w:sz w:val="24"/>
          <w:szCs w:val="24"/>
          <w:lang w:val="es-MX" w:eastAsia="en-US"/>
        </w:rPr>
        <w:t xml:space="preserve"> (2010). Iniciativas para el acceso de la población indígenas a la educación superior en México. Pequeños pasos en un largo camino. Ponencia presentada en el X Congreso Nacional de Investigación Educativa. </w:t>
      </w:r>
    </w:p>
    <w:p w14:paraId="130A1217" w14:textId="77777777" w:rsidR="00BB413A" w:rsidRPr="00682A0E" w:rsidRDefault="00BB413A" w:rsidP="000A2AD8">
      <w:pPr>
        <w:ind w:left="709" w:hanging="709"/>
        <w:jc w:val="both"/>
        <w:rPr>
          <w:rFonts w:eastAsia="Calibri"/>
          <w:i/>
          <w:sz w:val="24"/>
          <w:szCs w:val="24"/>
          <w:lang w:val="es-MX" w:eastAsia="en-US"/>
        </w:rPr>
      </w:pPr>
      <w:r w:rsidRPr="00682A0E">
        <w:rPr>
          <w:rFonts w:eastAsia="Calibri"/>
          <w:sz w:val="24"/>
          <w:szCs w:val="24"/>
          <w:lang w:val="es-MX" w:eastAsia="en-US"/>
        </w:rPr>
        <w:t xml:space="preserve">Solís, P. (2010). La desigualdad de oportunidades y las brechas de la escolaridad. En </w:t>
      </w:r>
      <w:proofErr w:type="spellStart"/>
      <w:r w:rsidRPr="00682A0E">
        <w:rPr>
          <w:rFonts w:eastAsia="Calibri"/>
          <w:sz w:val="24"/>
          <w:szCs w:val="24"/>
          <w:lang w:val="es-MX" w:eastAsia="en-US"/>
        </w:rPr>
        <w:t>Arnaut</w:t>
      </w:r>
      <w:proofErr w:type="spellEnd"/>
      <w:r w:rsidRPr="00682A0E">
        <w:rPr>
          <w:rFonts w:eastAsia="Calibri"/>
          <w:sz w:val="24"/>
          <w:szCs w:val="24"/>
          <w:lang w:val="es-MX" w:eastAsia="en-US"/>
        </w:rPr>
        <w:t xml:space="preserve">, A. y </w:t>
      </w:r>
      <w:proofErr w:type="spellStart"/>
      <w:r w:rsidRPr="00682A0E">
        <w:rPr>
          <w:rFonts w:eastAsia="Calibri"/>
          <w:sz w:val="24"/>
          <w:szCs w:val="24"/>
          <w:lang w:val="es-MX" w:eastAsia="en-US"/>
        </w:rPr>
        <w:t>Giorguli</w:t>
      </w:r>
      <w:proofErr w:type="spellEnd"/>
      <w:r w:rsidRPr="00682A0E">
        <w:rPr>
          <w:rFonts w:eastAsia="Calibri"/>
          <w:sz w:val="24"/>
          <w:szCs w:val="24"/>
          <w:lang w:val="es-MX" w:eastAsia="en-US"/>
        </w:rPr>
        <w:t xml:space="preserve">, S. (Editores): </w:t>
      </w:r>
      <w:r w:rsidRPr="00682A0E">
        <w:rPr>
          <w:rFonts w:eastAsia="Calibri"/>
          <w:i/>
          <w:sz w:val="24"/>
          <w:szCs w:val="24"/>
          <w:lang w:val="es-MX" w:eastAsia="en-US"/>
        </w:rPr>
        <w:t xml:space="preserve">Los grandes problemas de México: educación. </w:t>
      </w:r>
      <w:r w:rsidRPr="00682A0E">
        <w:rPr>
          <w:rFonts w:eastAsia="Calibri"/>
          <w:sz w:val="24"/>
          <w:szCs w:val="24"/>
          <w:lang w:val="es-MX" w:eastAsia="en-US"/>
        </w:rPr>
        <w:t xml:space="preserve">México: COLMEX. </w:t>
      </w:r>
      <w:r w:rsidRPr="00682A0E">
        <w:rPr>
          <w:rFonts w:eastAsia="Calibri"/>
          <w:i/>
          <w:sz w:val="24"/>
          <w:szCs w:val="24"/>
          <w:lang w:val="es-MX" w:eastAsia="en-US"/>
        </w:rPr>
        <w:t xml:space="preserve">Pp. </w:t>
      </w:r>
      <w:r w:rsidRPr="00682A0E">
        <w:rPr>
          <w:rFonts w:eastAsia="Calibri"/>
          <w:sz w:val="24"/>
          <w:szCs w:val="24"/>
          <w:lang w:val="es-MX" w:eastAsia="en-US"/>
        </w:rPr>
        <w:t>599-622</w:t>
      </w:r>
    </w:p>
    <w:p w14:paraId="758F1F63" w14:textId="77777777" w:rsidR="007A37AA" w:rsidRPr="00682A0E" w:rsidRDefault="007A37AA" w:rsidP="000A2AD8">
      <w:pPr>
        <w:ind w:left="709" w:hanging="709"/>
        <w:jc w:val="both"/>
        <w:rPr>
          <w:rFonts w:eastAsia="Calibri"/>
          <w:sz w:val="24"/>
          <w:szCs w:val="24"/>
          <w:lang w:val="es-MX" w:eastAsia="en-US"/>
        </w:rPr>
      </w:pPr>
      <w:proofErr w:type="spellStart"/>
      <w:r w:rsidRPr="00682A0E">
        <w:rPr>
          <w:rFonts w:eastAsia="Calibri"/>
          <w:sz w:val="24"/>
          <w:szCs w:val="24"/>
          <w:lang w:val="es-MX" w:eastAsia="en-US"/>
        </w:rPr>
        <w:t>Stake</w:t>
      </w:r>
      <w:proofErr w:type="spellEnd"/>
      <w:r w:rsidRPr="00682A0E">
        <w:rPr>
          <w:rFonts w:eastAsia="Calibri"/>
          <w:sz w:val="24"/>
          <w:szCs w:val="24"/>
          <w:lang w:val="es-MX" w:eastAsia="en-US"/>
        </w:rPr>
        <w:t xml:space="preserve">, R. (2005). </w:t>
      </w:r>
      <w:r w:rsidRPr="00682A0E">
        <w:rPr>
          <w:rFonts w:eastAsia="Calibri"/>
          <w:i/>
          <w:sz w:val="24"/>
          <w:szCs w:val="24"/>
          <w:lang w:val="es-MX" w:eastAsia="en-US"/>
        </w:rPr>
        <w:t xml:space="preserve">Investigación con estudio de casos. </w:t>
      </w:r>
      <w:r w:rsidRPr="00682A0E">
        <w:rPr>
          <w:rFonts w:eastAsia="Calibri"/>
          <w:sz w:val="24"/>
          <w:szCs w:val="24"/>
          <w:lang w:val="es-MX" w:eastAsia="en-US"/>
        </w:rPr>
        <w:t>3a Ed. Madrid: Morata.</w:t>
      </w:r>
    </w:p>
    <w:p w14:paraId="0EB41F51" w14:textId="2B670E5F" w:rsidR="007A37AA" w:rsidRPr="00682A0E" w:rsidRDefault="007A37AA" w:rsidP="00461551">
      <w:pPr>
        <w:ind w:left="709" w:hanging="709"/>
        <w:jc w:val="both"/>
        <w:rPr>
          <w:rFonts w:eastAsia="Calibri"/>
          <w:noProof/>
          <w:sz w:val="24"/>
          <w:szCs w:val="24"/>
          <w:lang w:val="es-MX" w:eastAsia="en-US"/>
        </w:rPr>
      </w:pPr>
      <w:r w:rsidRPr="00682A0E">
        <w:rPr>
          <w:rFonts w:eastAsia="Calibri"/>
          <w:noProof/>
          <w:sz w:val="24"/>
          <w:szCs w:val="24"/>
          <w:lang w:val="es-MX" w:eastAsia="en-US"/>
        </w:rPr>
        <w:t>Tuirán, R. (201</w:t>
      </w:r>
      <w:r w:rsidR="00BE070D" w:rsidRPr="00682A0E">
        <w:rPr>
          <w:rFonts w:eastAsia="Calibri"/>
          <w:noProof/>
          <w:sz w:val="24"/>
          <w:szCs w:val="24"/>
          <w:lang w:val="es-MX" w:eastAsia="en-US"/>
        </w:rPr>
        <w:t>1</w:t>
      </w:r>
      <w:r w:rsidRPr="00682A0E">
        <w:rPr>
          <w:rFonts w:eastAsia="Calibri"/>
          <w:noProof/>
          <w:sz w:val="24"/>
          <w:szCs w:val="24"/>
          <w:lang w:val="es-MX" w:eastAsia="en-US"/>
        </w:rPr>
        <w:t xml:space="preserve">). </w:t>
      </w:r>
      <w:r w:rsidRPr="00682A0E">
        <w:rPr>
          <w:rFonts w:eastAsia="Calibri"/>
          <w:i/>
          <w:iCs/>
          <w:noProof/>
          <w:sz w:val="24"/>
          <w:szCs w:val="24"/>
          <w:lang w:val="es-MX" w:eastAsia="en-US"/>
        </w:rPr>
        <w:t>La educación superior en México: avances, rezagos y retos.</w:t>
      </w:r>
      <w:r w:rsidRPr="00682A0E">
        <w:rPr>
          <w:rFonts w:eastAsia="Calibri"/>
          <w:noProof/>
          <w:sz w:val="24"/>
          <w:szCs w:val="24"/>
          <w:lang w:val="es-MX" w:eastAsia="en-US"/>
        </w:rPr>
        <w:t xml:space="preserve"> </w:t>
      </w:r>
      <w:r w:rsidR="00BE070D" w:rsidRPr="00682A0E">
        <w:rPr>
          <w:sz w:val="24"/>
          <w:szCs w:val="24"/>
          <w:lang w:val="es-ES"/>
        </w:rPr>
        <w:t>Suplemento Campus Milenio. 27 de febrero.</w:t>
      </w:r>
      <w:r w:rsidR="008006FE" w:rsidRPr="00682A0E">
        <w:rPr>
          <w:rFonts w:eastAsia="Calibri"/>
          <w:noProof/>
          <w:sz w:val="24"/>
          <w:szCs w:val="24"/>
          <w:lang w:val="es-MX" w:eastAsia="en-US"/>
        </w:rPr>
        <w:t xml:space="preserve"> </w:t>
      </w:r>
    </w:p>
    <w:p w14:paraId="2F220DC4" w14:textId="63DEFCF4" w:rsidR="007A37AA" w:rsidRPr="00682A0E" w:rsidRDefault="007A37AA" w:rsidP="00461551">
      <w:pPr>
        <w:ind w:left="709" w:hanging="709"/>
        <w:jc w:val="both"/>
        <w:rPr>
          <w:rFonts w:eastAsia="Calibri"/>
          <w:sz w:val="24"/>
          <w:szCs w:val="24"/>
          <w:lang w:val="es-MX" w:eastAsia="en-US"/>
        </w:rPr>
      </w:pPr>
      <w:r w:rsidRPr="00682A0E">
        <w:rPr>
          <w:rFonts w:eastAsia="Calibri"/>
          <w:noProof/>
          <w:sz w:val="24"/>
          <w:szCs w:val="24"/>
          <w:lang w:val="es-MX" w:eastAsia="en-US"/>
        </w:rPr>
        <w:lastRenderedPageBreak/>
        <w:t xml:space="preserve">Vázquez, G. (2016). Poblaciones indígenas urbanas en México. </w:t>
      </w:r>
      <w:r w:rsidR="008006FE" w:rsidRPr="00682A0E">
        <w:rPr>
          <w:rFonts w:eastAsia="Calibri"/>
          <w:noProof/>
          <w:sz w:val="24"/>
          <w:szCs w:val="24"/>
          <w:lang w:val="es-MX" w:eastAsia="en-US"/>
        </w:rPr>
        <w:t xml:space="preserve">En </w:t>
      </w:r>
      <w:r w:rsidRPr="00682A0E">
        <w:rPr>
          <w:rFonts w:eastAsia="Calibri"/>
          <w:noProof/>
          <w:sz w:val="24"/>
          <w:szCs w:val="24"/>
          <w:lang w:val="es-MX" w:eastAsia="en-US"/>
        </w:rPr>
        <w:t>Coubés, M., Solís</w:t>
      </w:r>
      <w:r w:rsidR="008006FE" w:rsidRPr="00682A0E">
        <w:rPr>
          <w:rFonts w:eastAsia="Calibri"/>
          <w:noProof/>
          <w:sz w:val="24"/>
          <w:szCs w:val="24"/>
          <w:lang w:val="es-MX" w:eastAsia="en-US"/>
        </w:rPr>
        <w:t xml:space="preserve">, P. y Zavala, M. (Coords.). </w:t>
      </w:r>
      <w:r w:rsidRPr="00682A0E">
        <w:rPr>
          <w:rFonts w:eastAsia="Calibri"/>
          <w:i/>
          <w:noProof/>
          <w:sz w:val="24"/>
          <w:szCs w:val="24"/>
          <w:lang w:val="es-MX" w:eastAsia="en-US"/>
        </w:rPr>
        <w:t>Generaciones, cursos de vida y desigualdad social en México</w:t>
      </w:r>
      <w:r w:rsidRPr="00682A0E">
        <w:rPr>
          <w:rFonts w:eastAsia="Calibri"/>
          <w:noProof/>
          <w:sz w:val="24"/>
          <w:szCs w:val="24"/>
          <w:lang w:val="es-MX" w:eastAsia="en-US"/>
        </w:rPr>
        <w:t>. México: COLMEX. Pp. 109-137.</w:t>
      </w:r>
    </w:p>
    <w:p w14:paraId="4876D98A" w14:textId="428017BD" w:rsidR="007A37AA" w:rsidRPr="00682A0E" w:rsidRDefault="007A37AA" w:rsidP="00461551">
      <w:pPr>
        <w:ind w:left="709" w:hanging="709"/>
        <w:jc w:val="both"/>
        <w:rPr>
          <w:sz w:val="24"/>
          <w:szCs w:val="24"/>
        </w:rPr>
      </w:pPr>
      <w:r w:rsidRPr="00682A0E">
        <w:rPr>
          <w:sz w:val="24"/>
          <w:szCs w:val="24"/>
        </w:rPr>
        <w:t>Zorrilla, J.</w:t>
      </w:r>
      <w:r w:rsidR="00B83922" w:rsidRPr="00682A0E">
        <w:rPr>
          <w:sz w:val="24"/>
          <w:szCs w:val="24"/>
        </w:rPr>
        <w:t xml:space="preserve"> </w:t>
      </w:r>
      <w:r w:rsidRPr="00682A0E">
        <w:rPr>
          <w:sz w:val="24"/>
          <w:szCs w:val="24"/>
        </w:rPr>
        <w:t xml:space="preserve">(2010). </w:t>
      </w:r>
      <w:r w:rsidRPr="00682A0E">
        <w:rPr>
          <w:i/>
          <w:sz w:val="24"/>
          <w:szCs w:val="24"/>
        </w:rPr>
        <w:t xml:space="preserve">El bachillerato mexicano: un sistema académicamente precario. Causas y consecuencias. </w:t>
      </w:r>
      <w:r w:rsidRPr="00682A0E">
        <w:rPr>
          <w:sz w:val="24"/>
          <w:szCs w:val="24"/>
        </w:rPr>
        <w:t>México: IISUE.</w:t>
      </w:r>
    </w:p>
    <w:sectPr w:rsidR="007A37AA" w:rsidRPr="00682A0E" w:rsidSect="006360FA">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w:panose1 w:val="020B0400000000000000"/>
    <w:charset w:val="80"/>
    <w:family w:val="swiss"/>
    <w:pitch w:val="variable"/>
    <w:sig w:usb0="E00002FF" w:usb1="2AC7FDFF" w:usb2="00000016" w:usb3="00000000" w:csb0="0002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847EF"/>
    <w:multiLevelType w:val="hybridMultilevel"/>
    <w:tmpl w:val="9B42B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A970AE"/>
    <w:multiLevelType w:val="hybridMultilevel"/>
    <w:tmpl w:val="0E423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E674CD"/>
    <w:multiLevelType w:val="hybridMultilevel"/>
    <w:tmpl w:val="78CED5D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AC"/>
    <w:rsid w:val="0000406D"/>
    <w:rsid w:val="00005B66"/>
    <w:rsid w:val="000068F1"/>
    <w:rsid w:val="00012849"/>
    <w:rsid w:val="00012A33"/>
    <w:rsid w:val="00016687"/>
    <w:rsid w:val="0002139C"/>
    <w:rsid w:val="0002440A"/>
    <w:rsid w:val="00027333"/>
    <w:rsid w:val="00033A0D"/>
    <w:rsid w:val="000340AE"/>
    <w:rsid w:val="00035E2B"/>
    <w:rsid w:val="000437CC"/>
    <w:rsid w:val="0005160B"/>
    <w:rsid w:val="00051A42"/>
    <w:rsid w:val="0005472C"/>
    <w:rsid w:val="00056540"/>
    <w:rsid w:val="000601A4"/>
    <w:rsid w:val="00060618"/>
    <w:rsid w:val="0006095E"/>
    <w:rsid w:val="00061DFC"/>
    <w:rsid w:val="00063B10"/>
    <w:rsid w:val="00066200"/>
    <w:rsid w:val="00075022"/>
    <w:rsid w:val="00082872"/>
    <w:rsid w:val="00094091"/>
    <w:rsid w:val="0009631A"/>
    <w:rsid w:val="00097AE6"/>
    <w:rsid w:val="000A2AD8"/>
    <w:rsid w:val="000A3306"/>
    <w:rsid w:val="000A3512"/>
    <w:rsid w:val="000A37D5"/>
    <w:rsid w:val="000A521E"/>
    <w:rsid w:val="000A5800"/>
    <w:rsid w:val="000B1E8F"/>
    <w:rsid w:val="000B7A88"/>
    <w:rsid w:val="000C049E"/>
    <w:rsid w:val="000D276F"/>
    <w:rsid w:val="000D4B50"/>
    <w:rsid w:val="000D5A74"/>
    <w:rsid w:val="000D5DDE"/>
    <w:rsid w:val="000E1F05"/>
    <w:rsid w:val="000E5BC2"/>
    <w:rsid w:val="000E5E9E"/>
    <w:rsid w:val="000E752E"/>
    <w:rsid w:val="0010349D"/>
    <w:rsid w:val="00110C2D"/>
    <w:rsid w:val="00111A9B"/>
    <w:rsid w:val="00113673"/>
    <w:rsid w:val="00114AE7"/>
    <w:rsid w:val="00126C79"/>
    <w:rsid w:val="00133614"/>
    <w:rsid w:val="001416C1"/>
    <w:rsid w:val="00143EFE"/>
    <w:rsid w:val="00147D0A"/>
    <w:rsid w:val="0015125A"/>
    <w:rsid w:val="00155CE7"/>
    <w:rsid w:val="001563F9"/>
    <w:rsid w:val="00160238"/>
    <w:rsid w:val="0016185D"/>
    <w:rsid w:val="001618CF"/>
    <w:rsid w:val="00163AB7"/>
    <w:rsid w:val="0017020E"/>
    <w:rsid w:val="001752DD"/>
    <w:rsid w:val="001912B8"/>
    <w:rsid w:val="001950DA"/>
    <w:rsid w:val="001A135E"/>
    <w:rsid w:val="001A43C8"/>
    <w:rsid w:val="001A7B3A"/>
    <w:rsid w:val="001B13C8"/>
    <w:rsid w:val="001B471D"/>
    <w:rsid w:val="001C09A2"/>
    <w:rsid w:val="001C1545"/>
    <w:rsid w:val="001C46CB"/>
    <w:rsid w:val="001D0D75"/>
    <w:rsid w:val="001D3C84"/>
    <w:rsid w:val="001D4C2B"/>
    <w:rsid w:val="001F0772"/>
    <w:rsid w:val="001F2299"/>
    <w:rsid w:val="001F67AB"/>
    <w:rsid w:val="001F6F8B"/>
    <w:rsid w:val="00200A71"/>
    <w:rsid w:val="00210308"/>
    <w:rsid w:val="002136C2"/>
    <w:rsid w:val="0021596E"/>
    <w:rsid w:val="00215EAE"/>
    <w:rsid w:val="002205CA"/>
    <w:rsid w:val="00220FBC"/>
    <w:rsid w:val="002227E5"/>
    <w:rsid w:val="00225065"/>
    <w:rsid w:val="00225E19"/>
    <w:rsid w:val="00226196"/>
    <w:rsid w:val="00231826"/>
    <w:rsid w:val="00231E04"/>
    <w:rsid w:val="00233728"/>
    <w:rsid w:val="00234F2B"/>
    <w:rsid w:val="002428C3"/>
    <w:rsid w:val="00251B54"/>
    <w:rsid w:val="00254E1E"/>
    <w:rsid w:val="0025668E"/>
    <w:rsid w:val="00261982"/>
    <w:rsid w:val="00271255"/>
    <w:rsid w:val="0027193E"/>
    <w:rsid w:val="00274EF5"/>
    <w:rsid w:val="00294B92"/>
    <w:rsid w:val="002A5FF1"/>
    <w:rsid w:val="002B4B58"/>
    <w:rsid w:val="002C1485"/>
    <w:rsid w:val="002C23C3"/>
    <w:rsid w:val="002C39A8"/>
    <w:rsid w:val="002C76BB"/>
    <w:rsid w:val="002C7E92"/>
    <w:rsid w:val="002D147D"/>
    <w:rsid w:val="002D547C"/>
    <w:rsid w:val="002D6000"/>
    <w:rsid w:val="002D6871"/>
    <w:rsid w:val="002D7681"/>
    <w:rsid w:val="002E390A"/>
    <w:rsid w:val="002E7C3E"/>
    <w:rsid w:val="002F7B50"/>
    <w:rsid w:val="0030378F"/>
    <w:rsid w:val="003079C4"/>
    <w:rsid w:val="0031002A"/>
    <w:rsid w:val="003115DD"/>
    <w:rsid w:val="00315BDD"/>
    <w:rsid w:val="00317C0E"/>
    <w:rsid w:val="003214F3"/>
    <w:rsid w:val="003255E6"/>
    <w:rsid w:val="00331B25"/>
    <w:rsid w:val="00332854"/>
    <w:rsid w:val="003336F2"/>
    <w:rsid w:val="00334F43"/>
    <w:rsid w:val="00335AF3"/>
    <w:rsid w:val="00342826"/>
    <w:rsid w:val="00345244"/>
    <w:rsid w:val="00356339"/>
    <w:rsid w:val="00365D16"/>
    <w:rsid w:val="0036630D"/>
    <w:rsid w:val="00372A84"/>
    <w:rsid w:val="00375CA1"/>
    <w:rsid w:val="00376BB1"/>
    <w:rsid w:val="0038303B"/>
    <w:rsid w:val="00387089"/>
    <w:rsid w:val="00392DD4"/>
    <w:rsid w:val="00393EAF"/>
    <w:rsid w:val="00395C99"/>
    <w:rsid w:val="003A041A"/>
    <w:rsid w:val="003A66F0"/>
    <w:rsid w:val="003C16CF"/>
    <w:rsid w:val="003C1ABB"/>
    <w:rsid w:val="003D3055"/>
    <w:rsid w:val="003D4FED"/>
    <w:rsid w:val="003E062D"/>
    <w:rsid w:val="003E1740"/>
    <w:rsid w:val="003E306C"/>
    <w:rsid w:val="003E5AFC"/>
    <w:rsid w:val="003E63D9"/>
    <w:rsid w:val="003E71B5"/>
    <w:rsid w:val="003F2515"/>
    <w:rsid w:val="003F4F0F"/>
    <w:rsid w:val="004013A9"/>
    <w:rsid w:val="0040245C"/>
    <w:rsid w:val="0041128E"/>
    <w:rsid w:val="00411A58"/>
    <w:rsid w:val="00415624"/>
    <w:rsid w:val="00422C7A"/>
    <w:rsid w:val="0042638E"/>
    <w:rsid w:val="004424C1"/>
    <w:rsid w:val="00442732"/>
    <w:rsid w:val="00446457"/>
    <w:rsid w:val="00446751"/>
    <w:rsid w:val="00446B2B"/>
    <w:rsid w:val="00453A7E"/>
    <w:rsid w:val="00460BB0"/>
    <w:rsid w:val="00461551"/>
    <w:rsid w:val="00461AB7"/>
    <w:rsid w:val="00462111"/>
    <w:rsid w:val="00475D42"/>
    <w:rsid w:val="00476A5B"/>
    <w:rsid w:val="0048423B"/>
    <w:rsid w:val="0048519E"/>
    <w:rsid w:val="00486F52"/>
    <w:rsid w:val="004878FC"/>
    <w:rsid w:val="00487E30"/>
    <w:rsid w:val="00494AFD"/>
    <w:rsid w:val="0049508A"/>
    <w:rsid w:val="004974A5"/>
    <w:rsid w:val="004A0B68"/>
    <w:rsid w:val="004B0D83"/>
    <w:rsid w:val="004B15A1"/>
    <w:rsid w:val="004B33DD"/>
    <w:rsid w:val="004B6E02"/>
    <w:rsid w:val="004B6EC2"/>
    <w:rsid w:val="004B7697"/>
    <w:rsid w:val="004C13CA"/>
    <w:rsid w:val="004C17A7"/>
    <w:rsid w:val="004C53E2"/>
    <w:rsid w:val="004C5A75"/>
    <w:rsid w:val="004D09E0"/>
    <w:rsid w:val="004D60E6"/>
    <w:rsid w:val="004D7C06"/>
    <w:rsid w:val="004F4DAD"/>
    <w:rsid w:val="004F66CB"/>
    <w:rsid w:val="00500589"/>
    <w:rsid w:val="00505255"/>
    <w:rsid w:val="00512DAE"/>
    <w:rsid w:val="005139A5"/>
    <w:rsid w:val="005143D3"/>
    <w:rsid w:val="0052402F"/>
    <w:rsid w:val="00530AAA"/>
    <w:rsid w:val="005331C6"/>
    <w:rsid w:val="00537FE1"/>
    <w:rsid w:val="00546423"/>
    <w:rsid w:val="0055006C"/>
    <w:rsid w:val="005510C2"/>
    <w:rsid w:val="005520F1"/>
    <w:rsid w:val="00557C78"/>
    <w:rsid w:val="0056123C"/>
    <w:rsid w:val="00567400"/>
    <w:rsid w:val="00574EFF"/>
    <w:rsid w:val="005750F0"/>
    <w:rsid w:val="0057573E"/>
    <w:rsid w:val="005761F1"/>
    <w:rsid w:val="0057623B"/>
    <w:rsid w:val="005873C6"/>
    <w:rsid w:val="00594E6C"/>
    <w:rsid w:val="005A24C9"/>
    <w:rsid w:val="005A2E55"/>
    <w:rsid w:val="005A3C38"/>
    <w:rsid w:val="005B0B3B"/>
    <w:rsid w:val="005B13B9"/>
    <w:rsid w:val="005B7233"/>
    <w:rsid w:val="005C016E"/>
    <w:rsid w:val="005C4F3E"/>
    <w:rsid w:val="005D615D"/>
    <w:rsid w:val="005D651A"/>
    <w:rsid w:val="005E53FA"/>
    <w:rsid w:val="005F695F"/>
    <w:rsid w:val="0060197F"/>
    <w:rsid w:val="00603A6B"/>
    <w:rsid w:val="006204F8"/>
    <w:rsid w:val="0062702E"/>
    <w:rsid w:val="00630B60"/>
    <w:rsid w:val="00631872"/>
    <w:rsid w:val="0063256A"/>
    <w:rsid w:val="006360FA"/>
    <w:rsid w:val="00641D0A"/>
    <w:rsid w:val="00642450"/>
    <w:rsid w:val="00642CAC"/>
    <w:rsid w:val="00642EC3"/>
    <w:rsid w:val="0065390F"/>
    <w:rsid w:val="00654B31"/>
    <w:rsid w:val="00654DB8"/>
    <w:rsid w:val="00660A17"/>
    <w:rsid w:val="00661397"/>
    <w:rsid w:val="006643FF"/>
    <w:rsid w:val="00665A02"/>
    <w:rsid w:val="00667285"/>
    <w:rsid w:val="00671F9A"/>
    <w:rsid w:val="0067284F"/>
    <w:rsid w:val="00681B35"/>
    <w:rsid w:val="00682648"/>
    <w:rsid w:val="00682A0E"/>
    <w:rsid w:val="00683FC4"/>
    <w:rsid w:val="006900FC"/>
    <w:rsid w:val="00692BF8"/>
    <w:rsid w:val="006A6714"/>
    <w:rsid w:val="006A6C18"/>
    <w:rsid w:val="006B18BB"/>
    <w:rsid w:val="006C1E72"/>
    <w:rsid w:val="006C6426"/>
    <w:rsid w:val="006C7DFA"/>
    <w:rsid w:val="006D0D8C"/>
    <w:rsid w:val="006D23D6"/>
    <w:rsid w:val="006D499D"/>
    <w:rsid w:val="006D5695"/>
    <w:rsid w:val="006D74F4"/>
    <w:rsid w:val="006E4DCD"/>
    <w:rsid w:val="006E7478"/>
    <w:rsid w:val="006F12CD"/>
    <w:rsid w:val="006F1E42"/>
    <w:rsid w:val="006F1E45"/>
    <w:rsid w:val="006F22AA"/>
    <w:rsid w:val="006F4412"/>
    <w:rsid w:val="006F6F10"/>
    <w:rsid w:val="007028FA"/>
    <w:rsid w:val="00706C68"/>
    <w:rsid w:val="007219D6"/>
    <w:rsid w:val="00722439"/>
    <w:rsid w:val="00725DE2"/>
    <w:rsid w:val="00727215"/>
    <w:rsid w:val="00730252"/>
    <w:rsid w:val="00732329"/>
    <w:rsid w:val="007329AE"/>
    <w:rsid w:val="00736B30"/>
    <w:rsid w:val="007371A5"/>
    <w:rsid w:val="007420F4"/>
    <w:rsid w:val="0074303B"/>
    <w:rsid w:val="0074526C"/>
    <w:rsid w:val="007504C4"/>
    <w:rsid w:val="0075052A"/>
    <w:rsid w:val="0075058F"/>
    <w:rsid w:val="00754209"/>
    <w:rsid w:val="00756ADA"/>
    <w:rsid w:val="00760BFD"/>
    <w:rsid w:val="00766040"/>
    <w:rsid w:val="007801C2"/>
    <w:rsid w:val="00781473"/>
    <w:rsid w:val="0078494E"/>
    <w:rsid w:val="007853C5"/>
    <w:rsid w:val="00790FAE"/>
    <w:rsid w:val="00795CF4"/>
    <w:rsid w:val="007A1E37"/>
    <w:rsid w:val="007A1E70"/>
    <w:rsid w:val="007A37AA"/>
    <w:rsid w:val="007A39DD"/>
    <w:rsid w:val="007A77BE"/>
    <w:rsid w:val="007B1378"/>
    <w:rsid w:val="007B61A3"/>
    <w:rsid w:val="007C0035"/>
    <w:rsid w:val="007C02A4"/>
    <w:rsid w:val="007D04D0"/>
    <w:rsid w:val="007D3AA2"/>
    <w:rsid w:val="007D4647"/>
    <w:rsid w:val="007E712A"/>
    <w:rsid w:val="007E7ABF"/>
    <w:rsid w:val="007F3824"/>
    <w:rsid w:val="008006FE"/>
    <w:rsid w:val="00803629"/>
    <w:rsid w:val="00803B90"/>
    <w:rsid w:val="00812D2D"/>
    <w:rsid w:val="00813281"/>
    <w:rsid w:val="00813480"/>
    <w:rsid w:val="0082150D"/>
    <w:rsid w:val="00827683"/>
    <w:rsid w:val="008313D6"/>
    <w:rsid w:val="00845101"/>
    <w:rsid w:val="0085023F"/>
    <w:rsid w:val="008508C3"/>
    <w:rsid w:val="00851690"/>
    <w:rsid w:val="008531D1"/>
    <w:rsid w:val="00864033"/>
    <w:rsid w:val="0086498C"/>
    <w:rsid w:val="008676BF"/>
    <w:rsid w:val="008676F7"/>
    <w:rsid w:val="00867E1C"/>
    <w:rsid w:val="0087526A"/>
    <w:rsid w:val="00876C35"/>
    <w:rsid w:val="008811AE"/>
    <w:rsid w:val="00881D2A"/>
    <w:rsid w:val="008842B2"/>
    <w:rsid w:val="00887F8D"/>
    <w:rsid w:val="008961FE"/>
    <w:rsid w:val="008A2EF8"/>
    <w:rsid w:val="008A393C"/>
    <w:rsid w:val="008B07CC"/>
    <w:rsid w:val="008B37B5"/>
    <w:rsid w:val="008C5AE0"/>
    <w:rsid w:val="008D0296"/>
    <w:rsid w:val="008D64B9"/>
    <w:rsid w:val="008E08CF"/>
    <w:rsid w:val="008E1679"/>
    <w:rsid w:val="008E74C5"/>
    <w:rsid w:val="008F13A8"/>
    <w:rsid w:val="008F207E"/>
    <w:rsid w:val="008F6ED7"/>
    <w:rsid w:val="00902158"/>
    <w:rsid w:val="00903077"/>
    <w:rsid w:val="009260F6"/>
    <w:rsid w:val="00930531"/>
    <w:rsid w:val="0093080E"/>
    <w:rsid w:val="009308FA"/>
    <w:rsid w:val="00930B3D"/>
    <w:rsid w:val="00935B4B"/>
    <w:rsid w:val="009365B0"/>
    <w:rsid w:val="009468C4"/>
    <w:rsid w:val="00946B64"/>
    <w:rsid w:val="009520C6"/>
    <w:rsid w:val="00952776"/>
    <w:rsid w:val="00953256"/>
    <w:rsid w:val="009535D1"/>
    <w:rsid w:val="00964354"/>
    <w:rsid w:val="009658E6"/>
    <w:rsid w:val="00965D86"/>
    <w:rsid w:val="00973600"/>
    <w:rsid w:val="00975507"/>
    <w:rsid w:val="00976F7F"/>
    <w:rsid w:val="00980547"/>
    <w:rsid w:val="00981236"/>
    <w:rsid w:val="009A111E"/>
    <w:rsid w:val="009A657D"/>
    <w:rsid w:val="009B4FD7"/>
    <w:rsid w:val="009C0E8D"/>
    <w:rsid w:val="009D011C"/>
    <w:rsid w:val="009F37E7"/>
    <w:rsid w:val="009F4CD8"/>
    <w:rsid w:val="009F5F0B"/>
    <w:rsid w:val="009F60B3"/>
    <w:rsid w:val="009F77AC"/>
    <w:rsid w:val="00A110FE"/>
    <w:rsid w:val="00A125A2"/>
    <w:rsid w:val="00A13E5F"/>
    <w:rsid w:val="00A144E6"/>
    <w:rsid w:val="00A20170"/>
    <w:rsid w:val="00A22E3E"/>
    <w:rsid w:val="00A27F03"/>
    <w:rsid w:val="00A3060F"/>
    <w:rsid w:val="00A3425A"/>
    <w:rsid w:val="00A42DC7"/>
    <w:rsid w:val="00A46CBF"/>
    <w:rsid w:val="00A50C37"/>
    <w:rsid w:val="00A51BD3"/>
    <w:rsid w:val="00A53343"/>
    <w:rsid w:val="00A53CE3"/>
    <w:rsid w:val="00A566AE"/>
    <w:rsid w:val="00A56DA3"/>
    <w:rsid w:val="00A600BB"/>
    <w:rsid w:val="00A638C1"/>
    <w:rsid w:val="00A63E91"/>
    <w:rsid w:val="00A677AD"/>
    <w:rsid w:val="00A72724"/>
    <w:rsid w:val="00A73652"/>
    <w:rsid w:val="00A830C4"/>
    <w:rsid w:val="00A86B7B"/>
    <w:rsid w:val="00A90911"/>
    <w:rsid w:val="00A92BEF"/>
    <w:rsid w:val="00AA57AC"/>
    <w:rsid w:val="00AC0DA6"/>
    <w:rsid w:val="00AC3CDC"/>
    <w:rsid w:val="00AC3CE0"/>
    <w:rsid w:val="00AC4579"/>
    <w:rsid w:val="00AD1223"/>
    <w:rsid w:val="00AD4409"/>
    <w:rsid w:val="00AD722B"/>
    <w:rsid w:val="00AE06E0"/>
    <w:rsid w:val="00AF08DA"/>
    <w:rsid w:val="00AF14AE"/>
    <w:rsid w:val="00B04557"/>
    <w:rsid w:val="00B104DD"/>
    <w:rsid w:val="00B20DFB"/>
    <w:rsid w:val="00B22B05"/>
    <w:rsid w:val="00B247A4"/>
    <w:rsid w:val="00B318F5"/>
    <w:rsid w:val="00B32E79"/>
    <w:rsid w:val="00B35E2A"/>
    <w:rsid w:val="00B40CCA"/>
    <w:rsid w:val="00B43DFC"/>
    <w:rsid w:val="00B47E45"/>
    <w:rsid w:val="00B62E8C"/>
    <w:rsid w:val="00B70289"/>
    <w:rsid w:val="00B75655"/>
    <w:rsid w:val="00B83922"/>
    <w:rsid w:val="00B874A4"/>
    <w:rsid w:val="00B943AD"/>
    <w:rsid w:val="00BA2941"/>
    <w:rsid w:val="00BA3BFC"/>
    <w:rsid w:val="00BA3C4E"/>
    <w:rsid w:val="00BA4DA2"/>
    <w:rsid w:val="00BB413A"/>
    <w:rsid w:val="00BD3196"/>
    <w:rsid w:val="00BD4624"/>
    <w:rsid w:val="00BD79A8"/>
    <w:rsid w:val="00BE070D"/>
    <w:rsid w:val="00BE0ABA"/>
    <w:rsid w:val="00BF0506"/>
    <w:rsid w:val="00BF73D7"/>
    <w:rsid w:val="00C00021"/>
    <w:rsid w:val="00C01C8A"/>
    <w:rsid w:val="00C02EDD"/>
    <w:rsid w:val="00C1273A"/>
    <w:rsid w:val="00C14F51"/>
    <w:rsid w:val="00C16601"/>
    <w:rsid w:val="00C172E0"/>
    <w:rsid w:val="00C2480C"/>
    <w:rsid w:val="00C31C33"/>
    <w:rsid w:val="00C3480B"/>
    <w:rsid w:val="00C35233"/>
    <w:rsid w:val="00C36D84"/>
    <w:rsid w:val="00C40786"/>
    <w:rsid w:val="00C41BD2"/>
    <w:rsid w:val="00C54F54"/>
    <w:rsid w:val="00C5654A"/>
    <w:rsid w:val="00C65AA4"/>
    <w:rsid w:val="00C67050"/>
    <w:rsid w:val="00C7579C"/>
    <w:rsid w:val="00C76CE8"/>
    <w:rsid w:val="00C77034"/>
    <w:rsid w:val="00C8214D"/>
    <w:rsid w:val="00C82F04"/>
    <w:rsid w:val="00C93C82"/>
    <w:rsid w:val="00C94777"/>
    <w:rsid w:val="00CA0573"/>
    <w:rsid w:val="00CA411C"/>
    <w:rsid w:val="00CA6BD4"/>
    <w:rsid w:val="00CB00F5"/>
    <w:rsid w:val="00CB022F"/>
    <w:rsid w:val="00CB3EAB"/>
    <w:rsid w:val="00CB5CA6"/>
    <w:rsid w:val="00CB722C"/>
    <w:rsid w:val="00CC0B34"/>
    <w:rsid w:val="00CC71B2"/>
    <w:rsid w:val="00CC7E82"/>
    <w:rsid w:val="00CD1882"/>
    <w:rsid w:val="00CD2846"/>
    <w:rsid w:val="00CD63AC"/>
    <w:rsid w:val="00CE1AC9"/>
    <w:rsid w:val="00CE2026"/>
    <w:rsid w:val="00CE49AC"/>
    <w:rsid w:val="00CF2D7C"/>
    <w:rsid w:val="00CF4B01"/>
    <w:rsid w:val="00CF6BEF"/>
    <w:rsid w:val="00CF7390"/>
    <w:rsid w:val="00D00AA1"/>
    <w:rsid w:val="00D016E1"/>
    <w:rsid w:val="00D0255A"/>
    <w:rsid w:val="00D0582D"/>
    <w:rsid w:val="00D0665B"/>
    <w:rsid w:val="00D16D99"/>
    <w:rsid w:val="00D16F19"/>
    <w:rsid w:val="00D200F1"/>
    <w:rsid w:val="00D25C00"/>
    <w:rsid w:val="00D3592A"/>
    <w:rsid w:val="00D35C55"/>
    <w:rsid w:val="00D37A33"/>
    <w:rsid w:val="00D40779"/>
    <w:rsid w:val="00D40E70"/>
    <w:rsid w:val="00D42F9B"/>
    <w:rsid w:val="00D50460"/>
    <w:rsid w:val="00D642D7"/>
    <w:rsid w:val="00D64D78"/>
    <w:rsid w:val="00D7541D"/>
    <w:rsid w:val="00D77F4E"/>
    <w:rsid w:val="00D82D76"/>
    <w:rsid w:val="00D861AD"/>
    <w:rsid w:val="00D90963"/>
    <w:rsid w:val="00D92DAB"/>
    <w:rsid w:val="00D95687"/>
    <w:rsid w:val="00D961E7"/>
    <w:rsid w:val="00DA0A99"/>
    <w:rsid w:val="00DA377B"/>
    <w:rsid w:val="00DA4511"/>
    <w:rsid w:val="00DA474F"/>
    <w:rsid w:val="00DB3E24"/>
    <w:rsid w:val="00DC360C"/>
    <w:rsid w:val="00DC44E3"/>
    <w:rsid w:val="00DD29DA"/>
    <w:rsid w:val="00DD4CB1"/>
    <w:rsid w:val="00DD6FCE"/>
    <w:rsid w:val="00DE158E"/>
    <w:rsid w:val="00DE74DA"/>
    <w:rsid w:val="00DF1BF0"/>
    <w:rsid w:val="00DF5FA9"/>
    <w:rsid w:val="00E026FD"/>
    <w:rsid w:val="00E0413B"/>
    <w:rsid w:val="00E20BFA"/>
    <w:rsid w:val="00E2212A"/>
    <w:rsid w:val="00E24D21"/>
    <w:rsid w:val="00E2515E"/>
    <w:rsid w:val="00E43110"/>
    <w:rsid w:val="00E45358"/>
    <w:rsid w:val="00E4689D"/>
    <w:rsid w:val="00E46A8E"/>
    <w:rsid w:val="00E5668D"/>
    <w:rsid w:val="00E700FD"/>
    <w:rsid w:val="00E71501"/>
    <w:rsid w:val="00E71ADB"/>
    <w:rsid w:val="00E71B69"/>
    <w:rsid w:val="00E71C32"/>
    <w:rsid w:val="00E72127"/>
    <w:rsid w:val="00E75E98"/>
    <w:rsid w:val="00E7748F"/>
    <w:rsid w:val="00E77B47"/>
    <w:rsid w:val="00E84B77"/>
    <w:rsid w:val="00E87E6C"/>
    <w:rsid w:val="00E965D6"/>
    <w:rsid w:val="00E97122"/>
    <w:rsid w:val="00EA38FA"/>
    <w:rsid w:val="00EA46A0"/>
    <w:rsid w:val="00EA5B99"/>
    <w:rsid w:val="00EB678D"/>
    <w:rsid w:val="00EC3149"/>
    <w:rsid w:val="00EC4CFA"/>
    <w:rsid w:val="00EE3488"/>
    <w:rsid w:val="00EE5BDC"/>
    <w:rsid w:val="00EE7866"/>
    <w:rsid w:val="00F0176E"/>
    <w:rsid w:val="00F01A34"/>
    <w:rsid w:val="00F03DCD"/>
    <w:rsid w:val="00F041B0"/>
    <w:rsid w:val="00F100E8"/>
    <w:rsid w:val="00F11AF7"/>
    <w:rsid w:val="00F240CD"/>
    <w:rsid w:val="00F279C3"/>
    <w:rsid w:val="00F311F9"/>
    <w:rsid w:val="00F34414"/>
    <w:rsid w:val="00F454BD"/>
    <w:rsid w:val="00F53EF3"/>
    <w:rsid w:val="00F53F8B"/>
    <w:rsid w:val="00F74F9B"/>
    <w:rsid w:val="00F7540B"/>
    <w:rsid w:val="00F8256D"/>
    <w:rsid w:val="00F83227"/>
    <w:rsid w:val="00F86C75"/>
    <w:rsid w:val="00F87CFF"/>
    <w:rsid w:val="00F9155E"/>
    <w:rsid w:val="00FA7B6A"/>
    <w:rsid w:val="00FB0C42"/>
    <w:rsid w:val="00FB0ECF"/>
    <w:rsid w:val="00FB2774"/>
    <w:rsid w:val="00FB3F56"/>
    <w:rsid w:val="00FB7C33"/>
    <w:rsid w:val="00FC0481"/>
    <w:rsid w:val="00FC2C88"/>
    <w:rsid w:val="00FC325A"/>
    <w:rsid w:val="00FC6679"/>
    <w:rsid w:val="00FD0C01"/>
    <w:rsid w:val="00FD5538"/>
    <w:rsid w:val="00FE5938"/>
    <w:rsid w:val="00FF06F8"/>
    <w:rsid w:val="00FF23E1"/>
    <w:rsid w:val="00FF5C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D331"/>
  <w15:docId w15:val="{77FC5592-97FC-4F49-8EDE-35328D3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AC"/>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1B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B69"/>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E71B69"/>
    <w:rPr>
      <w:sz w:val="16"/>
      <w:szCs w:val="16"/>
    </w:rPr>
  </w:style>
  <w:style w:type="paragraph" w:styleId="Textocomentario">
    <w:name w:val="annotation text"/>
    <w:basedOn w:val="Normal"/>
    <w:link w:val="TextocomentarioCar"/>
    <w:uiPriority w:val="99"/>
    <w:semiHidden/>
    <w:unhideWhenUsed/>
    <w:rsid w:val="00E71B69"/>
  </w:style>
  <w:style w:type="character" w:customStyle="1" w:styleId="TextocomentarioCar">
    <w:name w:val="Texto comentario Car"/>
    <w:basedOn w:val="Fuentedeprrafopredeter"/>
    <w:link w:val="Textocomentario"/>
    <w:uiPriority w:val="99"/>
    <w:semiHidden/>
    <w:rsid w:val="00E71B69"/>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71B69"/>
    <w:rPr>
      <w:b/>
      <w:bCs/>
    </w:rPr>
  </w:style>
  <w:style w:type="character" w:customStyle="1" w:styleId="AsuntodelcomentarioCar">
    <w:name w:val="Asunto del comentario Car"/>
    <w:basedOn w:val="TextocomentarioCar"/>
    <w:link w:val="Asuntodelcomentario"/>
    <w:uiPriority w:val="99"/>
    <w:semiHidden/>
    <w:rsid w:val="00E71B69"/>
    <w:rPr>
      <w:rFonts w:ascii="Times New Roman" w:eastAsia="Times New Roman" w:hAnsi="Times New Roman" w:cs="Times New Roman"/>
      <w:b/>
      <w:bCs/>
      <w:sz w:val="20"/>
      <w:szCs w:val="20"/>
      <w:lang w:val="es-ES_tradnl" w:eastAsia="es-ES"/>
    </w:rPr>
  </w:style>
  <w:style w:type="character" w:styleId="Hipervnculo">
    <w:name w:val="Hyperlink"/>
    <w:basedOn w:val="Fuentedeprrafopredeter"/>
    <w:uiPriority w:val="99"/>
    <w:unhideWhenUsed/>
    <w:rsid w:val="00692BF8"/>
    <w:rPr>
      <w:color w:val="0000FF" w:themeColor="hyperlink"/>
      <w:u w:val="single"/>
    </w:rPr>
  </w:style>
  <w:style w:type="character" w:styleId="CitaHTML">
    <w:name w:val="HTML Cite"/>
    <w:basedOn w:val="Fuentedeprrafopredeter"/>
    <w:uiPriority w:val="99"/>
    <w:semiHidden/>
    <w:unhideWhenUsed/>
    <w:rsid w:val="00C40786"/>
    <w:rPr>
      <w:i/>
      <w:iCs/>
    </w:rPr>
  </w:style>
  <w:style w:type="character" w:customStyle="1" w:styleId="apple-converted-space">
    <w:name w:val="apple-converted-space"/>
    <w:basedOn w:val="Fuentedeprrafopredeter"/>
    <w:rsid w:val="002C39A8"/>
  </w:style>
  <w:style w:type="paragraph" w:customStyle="1" w:styleId="Default">
    <w:name w:val="Default"/>
    <w:rsid w:val="007329AE"/>
    <w:pPr>
      <w:autoSpaceDE w:val="0"/>
      <w:autoSpaceDN w:val="0"/>
      <w:adjustRightInd w:val="0"/>
      <w:spacing w:after="0" w:line="240" w:lineRule="auto"/>
    </w:pPr>
    <w:rPr>
      <w:rFonts w:ascii="Arial" w:hAnsi="Arial" w:cs="Arial"/>
      <w:color w:val="000000"/>
      <w:sz w:val="24"/>
      <w:szCs w:val="24"/>
      <w:lang w:val="es-MX"/>
    </w:rPr>
  </w:style>
  <w:style w:type="paragraph" w:styleId="Prrafodelista">
    <w:name w:val="List Paragraph"/>
    <w:basedOn w:val="Normal"/>
    <w:uiPriority w:val="34"/>
    <w:qFormat/>
    <w:rsid w:val="00965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alyc.uaemex.mx/pdf/270/27012437005.pdf" TargetMode="External"/><Relationship Id="rId3" Type="http://schemas.openxmlformats.org/officeDocument/2006/relationships/styles" Target="styles.xml"/><Relationship Id="rId7" Type="http://schemas.openxmlformats.org/officeDocument/2006/relationships/hyperlink" Target="http://redalyc.uaemex.mx/pdf/356/35622379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mb.edu.co:82/revp/index.php/RVP/article/viewFile/53/2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Fli04</b:Tag>
    <b:SourceType>Book</b:SourceType>
    <b:Guid>{C1D3BD2F-A216-4FC3-9188-07D07C7EE0F9}</b:Guid>
    <b:Author>
      <b:Author>
        <b:NameList>
          <b:Person>
            <b:Last>Flick</b:Last>
            <b:First>U.</b:First>
          </b:Person>
        </b:NameList>
      </b:Author>
    </b:Author>
    <b:Title>Introducción a la investigacion cualitativa</b:Title>
    <b:Year>2004</b:Year>
    <b:City>España</b:City>
    <b:Publisher>Morata</b:Publisher>
    <b:RefOrder>54</b:RefOrder>
  </b:Source>
</b:Sources>
</file>

<file path=customXml/itemProps1.xml><?xml version="1.0" encoding="utf-8"?>
<ds:datastoreItem xmlns:ds="http://schemas.openxmlformats.org/officeDocument/2006/customXml" ds:itemID="{244A3F3D-28B3-4F91-8BFF-8EC65C8B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6639</Words>
  <Characters>36518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zavala</dc:creator>
  <cp:lastModifiedBy>Chencho</cp:lastModifiedBy>
  <cp:revision>59</cp:revision>
  <cp:lastPrinted>2017-06-22T22:47:00Z</cp:lastPrinted>
  <dcterms:created xsi:type="dcterms:W3CDTF">2017-07-17T00:48:00Z</dcterms:created>
  <dcterms:modified xsi:type="dcterms:W3CDTF">2017-07-17T04:28:00Z</dcterms:modified>
</cp:coreProperties>
</file>